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both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</w:rPr>
        <w:t xml:space="preserve">Беспилотники на страже земли: как технологии делают надзор точнее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16"/>
        <w:ind w:left="0" w:right="0" w:firstLine="0"/>
        <w:jc w:val="both"/>
        <w:rPr>
          <w:rFonts w:eastAsia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Земля — это не просто территория, это стратегический ресурс: основа сельского хозяйства, строительства развития городов, а также важнейший элемент экосистемы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Поэтому контроль за ее использованием – не формальность, а необходимость. Сегодня в арсенале инспекторов госземнадзора — современные инструменты, и один из самых эффективных — беспилотные авиационные системы (БАС).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С помощью дронов специалисты могут обследовать даже труднодоступные участки: густые леса, заболоченные территории, отдалённые поля. Съёмка с воздуха даёт чёткую картину: видно, где появились незаконные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строения или свалки, а где земля просто заброшена.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Данные с беспилотников превращаются в цифровые карты — их накладывают на сведения из Единого государственного реестра недвижимости, чтобы установить наличие расхождений. Такой подход экономит время и делает надзор максимально объективным.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none"/>
        </w:rPr>
        <w:t xml:space="preserve">Заместитель руководителя Карельского Росреестра 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highlight w:val="none"/>
        </w:rPr>
        <w:t xml:space="preserve">Владимир Карвонен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none"/>
        </w:rPr>
        <w:t xml:space="preserve"> отметил, что 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спользование БАС — это переход от точечных проверок к системному мониторингу. 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8"/>
          <w:szCs w:val="28"/>
        </w:rPr>
        <w:t xml:space="preserve">«Мы не просто фиксируем нарушение, а видим динамику: как меняется участок год от года, где риски выше. Это позволяет действовать на опережение и эффектив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8"/>
          <w:szCs w:val="28"/>
        </w:rPr>
        <w:t xml:space="preserve">нее защищать земельные ресурсы. Н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8"/>
          <w:szCs w:val="28"/>
          <w:highlight w:val="none"/>
        </w:rPr>
        <w:t xml:space="preserve">а сегодняшний день 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8"/>
          <w:szCs w:val="28"/>
          <w:highlight w:val="none"/>
        </w:rPr>
        <w:t xml:space="preserve">инспектора ведомства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провели 11 полетов, обследовали территорию общей площадью 667 га. С помощью БАС обследованы населенные пункты Пряжинского района: д. Киндасово, д. Котчура, с. Крошнозеро.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Директор ГКУ РК «Управление земельными ресурсами» 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</w:rPr>
        <w:t xml:space="preserve">Михаил Есин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8"/>
          <w:szCs w:val="28"/>
        </w:rPr>
        <w:t xml:space="preserve">Внедрение БАС в государственный земельный надзор – шаг действительно своевременный и технологичный.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Применение современных технологий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позволяет обеспечить проведение контрольных (надзорных) мероприятий на большей территории и с меньшими временными затратами.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ысокая точность и детализация снимков позволяют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оценить реальное использование участков, наличие на них строений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Такой подход повышает эффективность осуществления государственного земельного надзора, помогая поддерживать порядок в сфере земельного законодательства.»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  <w:highlight w:val="none"/>
        </w:rPr>
        <w:outlineLvl w:val="0"/>
      </w:pPr>
      <w:r>
        <w:rPr>
          <w:rFonts w:ascii="Segoe UI" w:hAnsi="Segoe UI"/>
          <w:sz w:val="22"/>
          <w:szCs w:val="22"/>
          <w:highlight w:val="none"/>
        </w:rPr>
      </w:r>
      <w:r>
        <w:rPr>
          <w:rFonts w:ascii="Segoe UI" w:hAnsi="Segoe UI"/>
          <w:sz w:val="22"/>
          <w:szCs w:val="22"/>
          <w:highlight w:val="none"/>
        </w:rPr>
      </w:r>
      <w:r>
        <w:rPr>
          <w:rFonts w:ascii="Segoe UI" w:hAnsi="Segoe UI"/>
          <w:sz w:val="22"/>
          <w:szCs w:val="22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  <w:highlight w:val="none"/>
        </w:rPr>
        <w:outlineLvl w:val="0"/>
      </w:pPr>
      <w:r>
        <w:rPr>
          <w:rFonts w:ascii="Segoe UI" w:hAnsi="Segoe UI"/>
          <w:sz w:val="20"/>
          <w:szCs w:val="20"/>
        </w:rPr>
        <w:t xml:space="preserve">Материал подготовлен пресс-службой </w:t>
      </w:r>
      <w:r>
        <w:rPr>
          <w:rFonts w:ascii="Segoe UI" w:hAnsi="Segoe UI"/>
          <w:sz w:val="20"/>
          <w:szCs w:val="20"/>
          <w:highlight w:val="none"/>
        </w:rPr>
      </w:r>
      <w:r>
        <w:rPr>
          <w:rFonts w:ascii="Segoe UI" w:hAnsi="Segoe UI"/>
          <w:sz w:val="20"/>
          <w:szCs w:val="20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</w:rPr>
        <w:outlineLvl w:val="0"/>
      </w:pPr>
      <w:r>
        <w:rPr>
          <w:rFonts w:ascii="Segoe UI" w:hAnsi="Segoe UI"/>
          <w:sz w:val="20"/>
          <w:szCs w:val="20"/>
        </w:rPr>
        <w:t xml:space="preserve">Управления </w:t>
      </w:r>
      <w:r>
        <w:rPr>
          <w:rFonts w:ascii="Segoe UI" w:hAnsi="Segoe UI"/>
          <w:sz w:val="20"/>
          <w:szCs w:val="20"/>
        </w:rPr>
        <w:t xml:space="preserve">Росреестра</w:t>
      </w:r>
      <w:r>
        <w:rPr>
          <w:rFonts w:ascii="Segoe UI" w:hAnsi="Segoe UI"/>
          <w:sz w:val="20"/>
          <w:szCs w:val="20"/>
        </w:rPr>
        <w:t xml:space="preserve"> по Республике Карелия</w:t>
      </w:r>
      <w:r>
        <w:rPr>
          <w:rFonts w:ascii="Segoe UI" w:hAnsi="Segoe UI"/>
          <w:sz w:val="20"/>
          <w:szCs w:val="20"/>
        </w:rPr>
      </w:r>
      <w:r>
        <w:rPr>
          <w:rFonts w:ascii="Segoe UI" w:hAnsi="Segoe UI"/>
          <w:sz w:val="20"/>
          <w:szCs w:val="20"/>
        </w:rPr>
      </w:r>
    </w:p>
    <w:p>
      <w:pPr>
        <w:ind w:firstLine="567"/>
        <w:jc w:val="right"/>
        <w:rPr>
          <w:sz w:val="20"/>
          <w:szCs w:val="20"/>
          <w:highlight w:val="none"/>
        </w:rPr>
        <w:outlineLvl w:val="0"/>
      </w:pPr>
      <w:r>
        <w:rPr>
          <w:sz w:val="20"/>
          <w:szCs w:val="20"/>
        </w:rPr>
      </w:r>
      <w:hyperlink r:id="rId10" w:tooltip="https://vk.com/feed?section=search&amp;q=%23%D0%A0%D0%BE%D1%81%D1%80%D0%B5%D0%B5%D1%81%D1%82%D1%80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</w:t>
        </w:r>
      </w:hyperlink>
      <w:r>
        <w:rPr>
          <w:rFonts w:ascii="Segoe UI" w:hAnsi="Segoe UI"/>
          <w:sz w:val="20"/>
          <w:szCs w:val="20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РосреестрКарелии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67"/>
        <w:jc w:val="right"/>
        <w:rPr>
          <w:sz w:val="20"/>
          <w:szCs w:val="20"/>
        </w:rPr>
        <w:outlineLvl w:val="0"/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rStyle w:val="919"/>
          <w:rFonts w:ascii="Segoe UI" w:hAnsi="Segoe UI" w:eastAsia="Calibri" w:cs="Segoe UI"/>
          <w:sz w:val="16"/>
          <w:szCs w:val="16"/>
        </w:rPr>
      </w:pPr>
      <w:r>
        <w:rPr>
          <w:sz w:val="16"/>
          <w:szCs w:val="16"/>
        </w:rPr>
      </w:r>
      <w:hyperlink r:id="rId12" w:tooltip="mailto:A.Vorobeva@r10.rosreestr.ru" w:history="1">
        <w:r>
          <w:rPr>
            <w:rStyle w:val="919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  <w:r>
        <w:rPr>
          <w:rStyle w:val="919"/>
          <w:rFonts w:ascii="Segoe UI" w:hAnsi="Segoe UI" w:eastAsia="Calibri" w:cs="Segoe UI"/>
          <w:sz w:val="16"/>
          <w:szCs w:val="16"/>
        </w:rPr>
      </w:r>
      <w:r>
        <w:rPr>
          <w:rStyle w:val="919"/>
          <w:rFonts w:ascii="Segoe UI" w:hAnsi="Segoe UI" w:eastAsia="Calibri" w:cs="Segoe UI"/>
          <w:sz w:val="16"/>
          <w:szCs w:val="16"/>
        </w:rPr>
      </w:r>
    </w:p>
    <w:p>
      <w:pPr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185910, г. Петрозаводск, ул. Красная, д. 31</w:t>
      </w:r>
      <w:r>
        <w:rPr>
          <w:rFonts w:ascii="Segoe UI" w:hAnsi="Segoe UI" w:cs="Segoe UI"/>
          <w:b/>
          <w:sz w:val="16"/>
          <w:szCs w:val="16"/>
        </w:rPr>
      </w:r>
      <w:r>
        <w:rPr>
          <w:rFonts w:ascii="Segoe UI" w:hAnsi="Segoe UI" w:cs="Segoe UI"/>
          <w:b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709" w:right="567" w:bottom="720" w:left="993" w:header="295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1 Char"/>
    <w:basedOn w:val="889"/>
    <w:link w:val="884"/>
    <w:uiPriority w:val="9"/>
    <w:rPr>
      <w:rFonts w:ascii="Arial" w:hAnsi="Arial" w:eastAsia="Arial" w:cs="Arial"/>
      <w:sz w:val="40"/>
      <w:szCs w:val="40"/>
    </w:rPr>
  </w:style>
  <w:style w:type="character" w:styleId="728">
    <w:name w:val="Heading 2 Char"/>
    <w:basedOn w:val="889"/>
    <w:link w:val="885"/>
    <w:uiPriority w:val="9"/>
    <w:rPr>
      <w:rFonts w:ascii="Arial" w:hAnsi="Arial" w:eastAsia="Arial" w:cs="Arial"/>
      <w:sz w:val="34"/>
    </w:rPr>
  </w:style>
  <w:style w:type="character" w:styleId="729">
    <w:name w:val="Heading 3 Char"/>
    <w:basedOn w:val="889"/>
    <w:link w:val="886"/>
    <w:uiPriority w:val="9"/>
    <w:rPr>
      <w:rFonts w:ascii="Arial" w:hAnsi="Arial" w:eastAsia="Arial" w:cs="Arial"/>
      <w:sz w:val="30"/>
      <w:szCs w:val="30"/>
    </w:rPr>
  </w:style>
  <w:style w:type="character" w:styleId="730">
    <w:name w:val="Heading 4 Char"/>
    <w:basedOn w:val="889"/>
    <w:link w:val="887"/>
    <w:uiPriority w:val="9"/>
    <w:rPr>
      <w:rFonts w:ascii="Arial" w:hAnsi="Arial" w:eastAsia="Arial" w:cs="Arial"/>
      <w:b/>
      <w:bCs/>
      <w:sz w:val="26"/>
      <w:szCs w:val="26"/>
    </w:rPr>
  </w:style>
  <w:style w:type="character" w:styleId="731">
    <w:name w:val="Heading 5 Char"/>
    <w:basedOn w:val="889"/>
    <w:link w:val="888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883"/>
    <w:next w:val="883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basedOn w:val="889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883"/>
    <w:next w:val="883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basedOn w:val="889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883"/>
    <w:next w:val="883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basedOn w:val="889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883"/>
    <w:next w:val="883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basedOn w:val="88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740">
    <w:name w:val="Title Char"/>
    <w:basedOn w:val="889"/>
    <w:link w:val="945"/>
    <w:uiPriority w:val="10"/>
    <w:rPr>
      <w:sz w:val="48"/>
      <w:szCs w:val="48"/>
    </w:rPr>
  </w:style>
  <w:style w:type="character" w:styleId="741">
    <w:name w:val="Subtitle Char"/>
    <w:basedOn w:val="889"/>
    <w:link w:val="941"/>
    <w:uiPriority w:val="11"/>
    <w:rPr>
      <w:sz w:val="24"/>
      <w:szCs w:val="24"/>
    </w:rPr>
  </w:style>
  <w:style w:type="paragraph" w:styleId="742">
    <w:name w:val="Quote"/>
    <w:basedOn w:val="883"/>
    <w:next w:val="883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83"/>
    <w:next w:val="883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character" w:styleId="746">
    <w:name w:val="Header Char"/>
    <w:basedOn w:val="889"/>
    <w:link w:val="926"/>
    <w:uiPriority w:val="99"/>
  </w:style>
  <w:style w:type="character" w:styleId="747">
    <w:name w:val="Footer Char"/>
    <w:basedOn w:val="889"/>
    <w:link w:val="951"/>
    <w:uiPriority w:val="99"/>
  </w:style>
  <w:style w:type="paragraph" w:styleId="748">
    <w:name w:val="Caption"/>
    <w:basedOn w:val="883"/>
    <w:next w:val="883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748"/>
    <w:link w:val="951"/>
    <w:uiPriority w:val="35"/>
  </w:style>
  <w:style w:type="table" w:styleId="750">
    <w:name w:val="Table Grid"/>
    <w:basedOn w:val="8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Table Grid Light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3">
    <w:name w:val="Grid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4">
    <w:name w:val="Grid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5">
    <w:name w:val="Grid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6">
    <w:name w:val="Grid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7">
    <w:name w:val="Grid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9">
    <w:name w:val="List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0">
    <w:name w:val="List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1">
    <w:name w:val="List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2">
    <w:name w:val="List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3">
    <w:name w:val="List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4">
    <w:name w:val="List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5">
    <w:name w:val="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6">
    <w:name w:val="footnote text"/>
    <w:basedOn w:val="88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paragraph" w:styleId="878">
    <w:name w:val="endnote text"/>
    <w:basedOn w:val="883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89"/>
    <w:uiPriority w:val="99"/>
    <w:semiHidden/>
    <w:unhideWhenUsed/>
    <w:rPr>
      <w:vertAlign w:val="superscript"/>
    </w:r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link w:val="892"/>
    <w:qFormat/>
    <w:rPr>
      <w:rFonts w:ascii="Times New Roman" w:hAnsi="Times New Roman"/>
      <w:sz w:val="24"/>
    </w:rPr>
  </w:style>
  <w:style w:type="paragraph" w:styleId="884">
    <w:name w:val="Heading 1"/>
    <w:basedOn w:val="883"/>
    <w:link w:val="91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85">
    <w:name w:val="Heading 2"/>
    <w:next w:val="883"/>
    <w:link w:val="94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86">
    <w:name w:val="Heading 3"/>
    <w:next w:val="883"/>
    <w:link w:val="901"/>
    <w:uiPriority w:val="9"/>
    <w:qFormat/>
    <w:pPr>
      <w:outlineLvl w:val="2"/>
    </w:pPr>
    <w:rPr>
      <w:rFonts w:ascii="XO Thames" w:hAnsi="XO Thames"/>
      <w:b/>
      <w:i/>
    </w:rPr>
  </w:style>
  <w:style w:type="paragraph" w:styleId="887">
    <w:name w:val="Heading 4"/>
    <w:next w:val="883"/>
    <w:link w:val="94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88">
    <w:name w:val="Heading 5"/>
    <w:next w:val="883"/>
    <w:link w:val="91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89" w:default="1">
    <w:name w:val="Default Paragraph Font"/>
    <w:uiPriority w:val="1"/>
    <w:semiHidden/>
    <w:unhideWhenUsed/>
  </w:style>
  <w:style w:type="table" w:styleId="8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1" w:default="1">
    <w:name w:val="No List"/>
    <w:uiPriority w:val="99"/>
    <w:semiHidden/>
    <w:unhideWhenUsed/>
  </w:style>
  <w:style w:type="character" w:styleId="892" w:customStyle="1">
    <w:name w:val="Обычный1"/>
    <w:rPr>
      <w:rFonts w:ascii="Times New Roman" w:hAnsi="Times New Roman"/>
      <w:sz w:val="24"/>
    </w:rPr>
  </w:style>
  <w:style w:type="paragraph" w:styleId="893">
    <w:name w:val="toc 2"/>
    <w:next w:val="883"/>
    <w:link w:val="894"/>
    <w:uiPriority w:val="39"/>
    <w:pPr>
      <w:ind w:left="200"/>
    </w:pPr>
  </w:style>
  <w:style w:type="character" w:styleId="894" w:customStyle="1">
    <w:name w:val="Оглавление 2 Знак"/>
    <w:link w:val="893"/>
  </w:style>
  <w:style w:type="paragraph" w:styleId="895">
    <w:name w:val="toc 4"/>
    <w:next w:val="883"/>
    <w:link w:val="896"/>
    <w:uiPriority w:val="39"/>
    <w:pPr>
      <w:ind w:left="600"/>
    </w:pPr>
  </w:style>
  <w:style w:type="character" w:styleId="896" w:customStyle="1">
    <w:name w:val="Оглавление 4 Знак"/>
    <w:link w:val="895"/>
  </w:style>
  <w:style w:type="paragraph" w:styleId="897">
    <w:name w:val="toc 6"/>
    <w:next w:val="883"/>
    <w:link w:val="898"/>
    <w:uiPriority w:val="39"/>
    <w:pPr>
      <w:ind w:left="1000"/>
    </w:pPr>
  </w:style>
  <w:style w:type="character" w:styleId="898" w:customStyle="1">
    <w:name w:val="Оглавление 6 Знак"/>
    <w:link w:val="897"/>
  </w:style>
  <w:style w:type="paragraph" w:styleId="899">
    <w:name w:val="toc 7"/>
    <w:next w:val="883"/>
    <w:link w:val="900"/>
    <w:uiPriority w:val="39"/>
    <w:pPr>
      <w:ind w:left="1200"/>
    </w:pPr>
  </w:style>
  <w:style w:type="character" w:styleId="900" w:customStyle="1">
    <w:name w:val="Оглавление 7 Знак"/>
    <w:link w:val="899"/>
  </w:style>
  <w:style w:type="character" w:styleId="901" w:customStyle="1">
    <w:name w:val="Заголовок 3 Знак"/>
    <w:link w:val="886"/>
    <w:rPr>
      <w:rFonts w:ascii="XO Thames" w:hAnsi="XO Thames"/>
      <w:b/>
      <w:i/>
      <w:color w:val="000000"/>
    </w:rPr>
  </w:style>
  <w:style w:type="paragraph" w:styleId="902" w:customStyle="1">
    <w:name w:val="article_decoration_first"/>
    <w:basedOn w:val="883"/>
    <w:link w:val="903"/>
    <w:pPr>
      <w:spacing w:beforeAutospacing="1" w:afterAutospacing="1"/>
    </w:pPr>
  </w:style>
  <w:style w:type="character" w:styleId="903" w:customStyle="1">
    <w:name w:val="article_decoration_first"/>
    <w:basedOn w:val="892"/>
    <w:link w:val="902"/>
    <w:rPr>
      <w:rFonts w:ascii="Times New Roman" w:hAnsi="Times New Roman"/>
      <w:sz w:val="24"/>
    </w:rPr>
  </w:style>
  <w:style w:type="paragraph" w:styleId="904" w:customStyle="1">
    <w:name w:val="Строгий1"/>
    <w:basedOn w:val="934"/>
    <w:link w:val="905"/>
    <w:rPr>
      <w:b/>
    </w:rPr>
  </w:style>
  <w:style w:type="character" w:styleId="905">
    <w:name w:val="Strong"/>
    <w:basedOn w:val="889"/>
    <w:link w:val="904"/>
    <w:rPr>
      <w:b/>
    </w:rPr>
  </w:style>
  <w:style w:type="paragraph" w:styleId="906">
    <w:name w:val="Balloon Text"/>
    <w:basedOn w:val="883"/>
    <w:link w:val="907"/>
    <w:rPr>
      <w:rFonts w:ascii="Tahoma" w:hAnsi="Tahoma"/>
      <w:sz w:val="16"/>
    </w:rPr>
  </w:style>
  <w:style w:type="character" w:styleId="907" w:customStyle="1">
    <w:name w:val="Текст выноски Знак"/>
    <w:basedOn w:val="892"/>
    <w:link w:val="906"/>
    <w:rPr>
      <w:rFonts w:ascii="Tahoma" w:hAnsi="Tahoma"/>
      <w:sz w:val="16"/>
    </w:rPr>
  </w:style>
  <w:style w:type="paragraph" w:styleId="908" w:customStyle="1">
    <w:name w:val="ConsPlusNormal"/>
    <w:link w:val="909"/>
    <w:pPr>
      <w:ind w:firstLine="720"/>
    </w:pPr>
    <w:rPr>
      <w:rFonts w:ascii="Arial" w:hAnsi="Arial"/>
    </w:rPr>
  </w:style>
  <w:style w:type="character" w:styleId="909" w:customStyle="1">
    <w:name w:val="ConsPlusNormal"/>
    <w:link w:val="908"/>
    <w:rPr>
      <w:rFonts w:ascii="Arial" w:hAnsi="Arial"/>
    </w:rPr>
  </w:style>
  <w:style w:type="paragraph" w:styleId="910">
    <w:name w:val="toc 3"/>
    <w:next w:val="883"/>
    <w:link w:val="911"/>
    <w:uiPriority w:val="39"/>
    <w:pPr>
      <w:ind w:left="400"/>
    </w:pPr>
  </w:style>
  <w:style w:type="character" w:styleId="911" w:customStyle="1">
    <w:name w:val="Оглавление 3 Знак"/>
    <w:link w:val="910"/>
  </w:style>
  <w:style w:type="paragraph" w:styleId="912" w:customStyle="1">
    <w:name w:val="Просмотренная гиперссылка1"/>
    <w:basedOn w:val="934"/>
    <w:link w:val="913"/>
    <w:rPr>
      <w:color w:val="800080"/>
      <w:u w:val="single"/>
    </w:rPr>
  </w:style>
  <w:style w:type="character" w:styleId="913">
    <w:name w:val="FollowedHyperlink"/>
    <w:basedOn w:val="889"/>
    <w:link w:val="912"/>
    <w:rPr>
      <w:color w:val="800080"/>
      <w:u w:val="single"/>
    </w:rPr>
  </w:style>
  <w:style w:type="character" w:styleId="914" w:customStyle="1">
    <w:name w:val="Заголовок 5 Знак"/>
    <w:link w:val="888"/>
    <w:rPr>
      <w:rFonts w:ascii="XO Thames" w:hAnsi="XO Thames"/>
      <w:b/>
      <w:color w:val="000000"/>
      <w:sz w:val="22"/>
    </w:rPr>
  </w:style>
  <w:style w:type="character" w:styleId="915" w:customStyle="1">
    <w:name w:val="Заголовок 1 Знак"/>
    <w:basedOn w:val="892"/>
    <w:link w:val="884"/>
    <w:rPr>
      <w:rFonts w:ascii="Times New Roman" w:hAnsi="Times New Roman"/>
      <w:b/>
      <w:sz w:val="48"/>
    </w:rPr>
  </w:style>
  <w:style w:type="paragraph" w:styleId="916">
    <w:name w:val="No Spacing"/>
    <w:link w:val="917"/>
    <w:uiPriority w:val="1"/>
    <w:qFormat/>
    <w:rPr>
      <w:sz w:val="22"/>
    </w:rPr>
  </w:style>
  <w:style w:type="character" w:styleId="917" w:customStyle="1">
    <w:name w:val="Без интервала Знак"/>
    <w:link w:val="916"/>
    <w:uiPriority w:val="1"/>
    <w:rPr>
      <w:sz w:val="22"/>
    </w:rPr>
  </w:style>
  <w:style w:type="paragraph" w:styleId="918" w:customStyle="1">
    <w:name w:val="Гиперссылка1"/>
    <w:link w:val="919"/>
    <w:rPr>
      <w:color w:val="0000ff"/>
      <w:u w:val="single"/>
    </w:rPr>
  </w:style>
  <w:style w:type="character" w:styleId="919">
    <w:name w:val="Hyperlink"/>
    <w:link w:val="918"/>
    <w:uiPriority w:val="99"/>
    <w:rPr>
      <w:color w:val="0000ff"/>
      <w:u w:val="single"/>
    </w:rPr>
  </w:style>
  <w:style w:type="paragraph" w:styleId="920" w:customStyle="1">
    <w:name w:val="Footnote"/>
    <w:basedOn w:val="883"/>
    <w:link w:val="921"/>
    <w:rPr>
      <w:sz w:val="20"/>
    </w:rPr>
  </w:style>
  <w:style w:type="character" w:styleId="921" w:customStyle="1">
    <w:name w:val="Footnote"/>
    <w:basedOn w:val="892"/>
    <w:link w:val="920"/>
    <w:rPr>
      <w:rFonts w:ascii="Times New Roman" w:hAnsi="Times New Roman"/>
      <w:sz w:val="20"/>
    </w:rPr>
  </w:style>
  <w:style w:type="paragraph" w:styleId="922">
    <w:name w:val="toc 1"/>
    <w:next w:val="883"/>
    <w:link w:val="923"/>
    <w:uiPriority w:val="39"/>
    <w:rPr>
      <w:rFonts w:ascii="XO Thames" w:hAnsi="XO Thames"/>
      <w:b/>
    </w:rPr>
  </w:style>
  <w:style w:type="character" w:styleId="923" w:customStyle="1">
    <w:name w:val="Оглавление 1 Знак"/>
    <w:link w:val="922"/>
    <w:rPr>
      <w:rFonts w:ascii="XO Thames" w:hAnsi="XO Thames"/>
      <w:b/>
    </w:rPr>
  </w:style>
  <w:style w:type="paragraph" w:styleId="924" w:customStyle="1">
    <w:name w:val="Header and Footer"/>
    <w:link w:val="925"/>
    <w:pPr>
      <w:spacing w:line="360" w:lineRule="auto"/>
    </w:pPr>
    <w:rPr>
      <w:rFonts w:ascii="XO Thames" w:hAnsi="XO Thames"/>
    </w:rPr>
  </w:style>
  <w:style w:type="character" w:styleId="925" w:customStyle="1">
    <w:name w:val="Header and Footer"/>
    <w:link w:val="924"/>
    <w:rPr>
      <w:rFonts w:ascii="XO Thames" w:hAnsi="XO Thames"/>
      <w:sz w:val="20"/>
    </w:rPr>
  </w:style>
  <w:style w:type="paragraph" w:styleId="926">
    <w:name w:val="Header"/>
    <w:basedOn w:val="883"/>
    <w:link w:val="927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27" w:customStyle="1">
    <w:name w:val="Верхний колонтитул Знак"/>
    <w:basedOn w:val="892"/>
    <w:link w:val="926"/>
    <w:rPr>
      <w:rFonts w:ascii="Calibri" w:hAnsi="Calibri"/>
      <w:sz w:val="22"/>
    </w:rPr>
  </w:style>
  <w:style w:type="paragraph" w:styleId="928">
    <w:name w:val="toc 9"/>
    <w:next w:val="883"/>
    <w:link w:val="929"/>
    <w:uiPriority w:val="39"/>
    <w:pPr>
      <w:ind w:left="1600"/>
    </w:pPr>
  </w:style>
  <w:style w:type="character" w:styleId="929" w:customStyle="1">
    <w:name w:val="Оглавление 9 Знак"/>
    <w:link w:val="928"/>
  </w:style>
  <w:style w:type="paragraph" w:styleId="930">
    <w:name w:val="Normal (Web)"/>
    <w:basedOn w:val="883"/>
    <w:link w:val="931"/>
    <w:uiPriority w:val="99"/>
    <w:pPr>
      <w:spacing w:beforeAutospacing="1" w:afterAutospacing="1"/>
    </w:pPr>
  </w:style>
  <w:style w:type="character" w:styleId="931" w:customStyle="1">
    <w:name w:val="Обычный (веб) Знак"/>
    <w:basedOn w:val="892"/>
    <w:link w:val="930"/>
    <w:uiPriority w:val="99"/>
    <w:rPr>
      <w:rFonts w:ascii="Times New Roman" w:hAnsi="Times New Roman"/>
      <w:sz w:val="24"/>
    </w:rPr>
  </w:style>
  <w:style w:type="paragraph" w:styleId="932">
    <w:name w:val="toc 8"/>
    <w:next w:val="883"/>
    <w:link w:val="933"/>
    <w:uiPriority w:val="39"/>
    <w:pPr>
      <w:ind w:left="1400"/>
    </w:pPr>
  </w:style>
  <w:style w:type="character" w:styleId="933" w:customStyle="1">
    <w:name w:val="Оглавление 8 Знак"/>
    <w:link w:val="932"/>
  </w:style>
  <w:style w:type="paragraph" w:styleId="934" w:customStyle="1">
    <w:name w:val="Основной шрифт абзаца1"/>
  </w:style>
  <w:style w:type="paragraph" w:styleId="935">
    <w:name w:val="List Paragraph"/>
    <w:basedOn w:val="883"/>
    <w:link w:val="936"/>
    <w:uiPriority w:val="34"/>
    <w:qFormat/>
    <w:pPr>
      <w:contextualSpacing/>
      <w:ind w:left="720"/>
    </w:pPr>
  </w:style>
  <w:style w:type="character" w:styleId="936" w:customStyle="1">
    <w:name w:val="Абзац списка Знак"/>
    <w:basedOn w:val="892"/>
    <w:link w:val="935"/>
    <w:rPr>
      <w:rFonts w:ascii="Times New Roman" w:hAnsi="Times New Roman"/>
      <w:sz w:val="24"/>
    </w:rPr>
  </w:style>
  <w:style w:type="paragraph" w:styleId="937">
    <w:name w:val="toc 5"/>
    <w:next w:val="883"/>
    <w:link w:val="938"/>
    <w:uiPriority w:val="39"/>
    <w:pPr>
      <w:ind w:left="800"/>
    </w:pPr>
  </w:style>
  <w:style w:type="character" w:styleId="938" w:customStyle="1">
    <w:name w:val="Оглавление 5 Знак"/>
    <w:link w:val="937"/>
  </w:style>
  <w:style w:type="paragraph" w:styleId="939">
    <w:name w:val="Plain Text"/>
    <w:basedOn w:val="883"/>
    <w:link w:val="940"/>
    <w:uiPriority w:val="99"/>
    <w:rPr>
      <w:rFonts w:ascii="Consolas" w:hAnsi="Consolas"/>
      <w:sz w:val="21"/>
    </w:rPr>
  </w:style>
  <w:style w:type="character" w:styleId="940" w:customStyle="1">
    <w:name w:val="Текст Знак"/>
    <w:basedOn w:val="892"/>
    <w:link w:val="939"/>
    <w:uiPriority w:val="99"/>
    <w:rPr>
      <w:rFonts w:ascii="Consolas" w:hAnsi="Consolas"/>
      <w:sz w:val="21"/>
    </w:rPr>
  </w:style>
  <w:style w:type="paragraph" w:styleId="941">
    <w:name w:val="Subtitle"/>
    <w:next w:val="883"/>
    <w:link w:val="942"/>
    <w:uiPriority w:val="11"/>
    <w:qFormat/>
    <w:rPr>
      <w:rFonts w:ascii="XO Thames" w:hAnsi="XO Thames"/>
      <w:i/>
      <w:color w:val="616161"/>
      <w:sz w:val="24"/>
    </w:rPr>
  </w:style>
  <w:style w:type="character" w:styleId="942" w:customStyle="1">
    <w:name w:val="Подзаголовок Знак"/>
    <w:link w:val="941"/>
    <w:rPr>
      <w:rFonts w:ascii="XO Thames" w:hAnsi="XO Thames"/>
      <w:i/>
      <w:color w:val="616161"/>
      <w:sz w:val="24"/>
    </w:rPr>
  </w:style>
  <w:style w:type="paragraph" w:styleId="943" w:customStyle="1">
    <w:name w:val="toc 10"/>
    <w:next w:val="883"/>
    <w:link w:val="944"/>
    <w:uiPriority w:val="39"/>
    <w:pPr>
      <w:ind w:left="1800"/>
    </w:pPr>
  </w:style>
  <w:style w:type="character" w:styleId="944" w:customStyle="1">
    <w:name w:val="toc 10"/>
    <w:link w:val="943"/>
  </w:style>
  <w:style w:type="paragraph" w:styleId="945">
    <w:name w:val="Title"/>
    <w:next w:val="883"/>
    <w:link w:val="946"/>
    <w:uiPriority w:val="10"/>
    <w:qFormat/>
    <w:rPr>
      <w:rFonts w:ascii="XO Thames" w:hAnsi="XO Thames"/>
      <w:b/>
      <w:sz w:val="52"/>
    </w:rPr>
  </w:style>
  <w:style w:type="character" w:styleId="946" w:customStyle="1">
    <w:name w:val="Заголовок Знак"/>
    <w:link w:val="945"/>
    <w:rPr>
      <w:rFonts w:ascii="XO Thames" w:hAnsi="XO Thames"/>
      <w:b/>
      <w:sz w:val="52"/>
    </w:rPr>
  </w:style>
  <w:style w:type="character" w:styleId="947" w:customStyle="1">
    <w:name w:val="Заголовок 4 Знак"/>
    <w:link w:val="887"/>
    <w:rPr>
      <w:rFonts w:ascii="XO Thames" w:hAnsi="XO Thames"/>
      <w:b/>
      <w:color w:val="595959"/>
      <w:sz w:val="26"/>
    </w:rPr>
  </w:style>
  <w:style w:type="character" w:styleId="948" w:customStyle="1">
    <w:name w:val="Заголовок 2 Знак"/>
    <w:link w:val="885"/>
    <w:rPr>
      <w:rFonts w:ascii="XO Thames" w:hAnsi="XO Thames"/>
      <w:b/>
      <w:color w:val="00a0ff"/>
      <w:sz w:val="26"/>
    </w:rPr>
  </w:style>
  <w:style w:type="paragraph" w:styleId="949" w:customStyle="1">
    <w:name w:val="Знак сноски1"/>
    <w:basedOn w:val="934"/>
    <w:link w:val="950"/>
    <w:rPr>
      <w:vertAlign w:val="superscript"/>
    </w:rPr>
  </w:style>
  <w:style w:type="character" w:styleId="950">
    <w:name w:val="footnote reference"/>
    <w:basedOn w:val="889"/>
    <w:link w:val="949"/>
    <w:uiPriority w:val="99"/>
    <w:rPr>
      <w:vertAlign w:val="superscript"/>
    </w:rPr>
  </w:style>
  <w:style w:type="paragraph" w:styleId="951">
    <w:name w:val="Footer"/>
    <w:basedOn w:val="883"/>
    <w:link w:val="952"/>
    <w:uiPriority w:val="99"/>
    <w:pPr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892"/>
    <w:link w:val="951"/>
    <w:rPr>
      <w:rFonts w:ascii="Times New Roman" w:hAnsi="Times New Roman"/>
      <w:sz w:val="24"/>
    </w:rPr>
  </w:style>
  <w:style w:type="character" w:styleId="953" w:customStyle="1">
    <w:name w:val="Основной текст (2) + 11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54" w:customStyle="1">
    <w:name w:val="Подпись к таблице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55" w:customStyle="1">
    <w:name w:val="Font Style11"/>
    <w:basedOn w:val="889"/>
    <w:rPr>
      <w:rFonts w:hint="default" w:ascii="Times New Roman" w:hAnsi="Times New Roman" w:cs="Times New Roman"/>
      <w:sz w:val="24"/>
      <w:szCs w:val="24"/>
    </w:rPr>
  </w:style>
  <w:style w:type="character" w:styleId="956" w:customStyle="1">
    <w:name w:val="Основной текст_"/>
    <w:basedOn w:val="889"/>
    <w:link w:val="957"/>
    <w:rPr>
      <w:rFonts w:ascii="Times New Roman" w:hAnsi="Times New Roman"/>
      <w:sz w:val="27"/>
      <w:szCs w:val="27"/>
      <w:shd w:val="clear" w:color="auto" w:fill="ffffff"/>
    </w:rPr>
  </w:style>
  <w:style w:type="paragraph" w:styleId="957" w:customStyle="1">
    <w:name w:val="Основной текст1"/>
    <w:basedOn w:val="883"/>
    <w:link w:val="95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58">
    <w:name w:val="Emphasis"/>
    <w:basedOn w:val="889"/>
    <w:uiPriority w:val="20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amp;amp;q=%23%D0%A0%D0%BE%D1%81%D1%80%D0%B5%D0%B5%D1%81%D1%82%D1%80" TargetMode="External"/><Relationship Id="rId11" Type="http://schemas.openxmlformats.org/officeDocument/2006/relationships/hyperlink" Target="https://vk.com/feed?section=search&amp;amp;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23</cp:revision>
  <dcterms:created xsi:type="dcterms:W3CDTF">2026-04-09T06:17:00Z</dcterms:created>
  <dcterms:modified xsi:type="dcterms:W3CDTF">2026-09-29T12:29:37Z</dcterms:modified>
</cp:coreProperties>
</file>