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917"/>
        <w:pBdr/>
        <w:spacing/>
        <w:ind/>
        <w:jc w:val="center"/>
        <w:rPr>
          <w:lang w:val="ru-RU"/>
        </w:rPr>
      </w:pPr>
      <w:r>
        <w:rPr>
          <w:rFonts w:ascii="Segoe UI" w:hAnsi="Segoe UI" w:cs="Segoe UI"/>
          <w:b/>
          <w:sz w:val="32"/>
          <w:szCs w:val="32"/>
          <w:lang w:val="ru-RU"/>
        </w:rPr>
        <w:t xml:space="preserve">Невнимательность стоит дорого: региональный Роскадастр напомнил об опасности типовых договоров из интернета</w:t>
      </w:r>
      <w:r>
        <w:rPr>
          <w:lang w:val="ru-RU"/>
        </w:rPr>
      </w:r>
    </w:p>
    <w:p>
      <w:pPr>
        <w:pBdr/>
        <w:shd w:val="clear" w:color="auto" w:fill="ffffff"/>
        <w:spacing/>
        <w:ind/>
        <w:jc w:val="both"/>
        <w:outlineLvl w:val="0"/>
        <w:rPr/>
      </w:pPr>
      <w:r/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/>
      <w:r/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Договор — это правовое соглашение между участниками сделки, которое фиксирует их взаимные обязательства. Грамотная подготовка документа определяет порядок расчетов, сроки исполнения и механизмы защиты интересов сторон.</w:t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«</w:t>
      </w:r>
      <w:r>
        <w:rPr>
          <w:rFonts w:ascii="Segoe UI" w:hAnsi="Segoe UI" w:cs="Segoe UI"/>
          <w:i/>
          <w:iCs/>
        </w:rPr>
        <w:t xml:space="preserve">Использование стандартных образцов из интернета часто приводит к критическим ошибкам в документах, которые могут создать риск потери объекта</w:t>
      </w:r>
      <w:r>
        <w:rPr>
          <w:rFonts w:ascii="Segoe UI" w:hAnsi="Segoe UI" w:cs="Segoe UI"/>
        </w:rPr>
        <w:t xml:space="preserve">», — предупреждает заместитель директора филиала ППК «Роскадастр» по Республике Карелия </w:t>
      </w:r>
      <w:r>
        <w:rPr>
          <w:rFonts w:ascii="Segoe UI" w:hAnsi="Segoe UI" w:cs="Segoe UI"/>
          <w:b/>
          <w:bCs/>
        </w:rPr>
        <w:t xml:space="preserve">Роман Тренин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cs="Segoe UI"/>
        </w:rPr>
        <w:t xml:space="preserve">  Опираясь на многолетний опыт работы, специалисты регионального Роскадастра помогут составить</w:t>
      </w:r>
      <w:r>
        <w:rPr>
          <w:rFonts w:ascii="Segoe UI" w:hAnsi="Segoe UI" w:cs="Segoe UI"/>
        </w:rPr>
        <w:t xml:space="preserve"> договор купли-продажи объектов недвижимости, аренды, соглашение о распределении долей в простой письменной форме, а также проконсультируют по составу пакета документов.  При этом тарифы на консультационные услуги являются одними из самых низких в регионе.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/>
      <w:r/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Дополнительная информация по телефону: </w:t>
      </w:r>
      <w:r>
        <w:rPr>
          <w:rFonts w:ascii="Segoe UI" w:hAnsi="Segoe UI" w:cs="Segoe UI"/>
          <w:b/>
          <w:bCs/>
        </w:rPr>
        <w:t xml:space="preserve">8 (8142) 71-73-47 (доб.</w:t>
      </w:r>
      <w:r>
        <w:rPr>
          <w:rFonts w:ascii="Segoe UI" w:hAnsi="Segoe UI" w:cs="Segoe UI"/>
          <w:b/>
          <w:bCs/>
        </w:rPr>
        <w:t xml:space="preserve"> </w:t>
      </w:r>
      <w:r>
        <w:rPr>
          <w:rFonts w:ascii="Segoe UI" w:hAnsi="Segoe UI" w:cs="Segoe UI"/>
          <w:b/>
          <w:bCs/>
        </w:rPr>
        <w:t xml:space="preserve">1)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</w:p>
    <w:p>
      <w:pPr>
        <w:pBdr/>
        <w:shd w:val="clear" w:color="auto" w:fill="ffffff"/>
        <w:spacing w:line="276" w:lineRule="auto"/>
        <w:ind w:firstLine="567"/>
        <w:jc w:val="right"/>
        <w:outlineLvl w:val="0"/>
        <w:rPr>
          <w:rStyle w:val="899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899"/>
          <w:rFonts w:ascii="Segoe UI" w:hAnsi="Segoe UI" w:cs="Segoe UI"/>
          <w:color w:val="2a5885"/>
          <w:shd w:val="clear" w:color="auto" w:fill="ffffff"/>
        </w:rPr>
        <w:t xml:space="preserve">#РоскадастрКарелии</w:t>
      </w:r>
      <w:r>
        <w:rPr>
          <w:rStyle w:val="899"/>
          <w:rFonts w:ascii="Arial" w:hAnsi="Arial" w:cs="Arial"/>
          <w:color w:val="2a5885"/>
          <w:sz w:val="20"/>
          <w:szCs w:val="20"/>
          <w:shd w:val="clear" w:color="auto" w:fill="ffffff"/>
        </w:rPr>
      </w:r>
    </w:p>
    <w:p>
      <w:pPr>
        <w:pStyle w:val="916"/>
        <w:pBdr>
          <w:bottom w:val="single" w:color="000000" w:sz="12" w:space="1"/>
        </w:pBdr>
        <w:spacing/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пресс-служба филиала ППК «Роскадастр»</w:t>
      </w:r>
      <w:r>
        <w:rPr>
          <w:rFonts w:ascii="Segoe UI" w:hAnsi="Segoe UI" w:eastAsia="Calibri" w:cs="Segoe UI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185005,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707" w:bottom="284" w:left="993" w:header="284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5080" cy="396240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508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40pt;height:31.20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33"/>
    <w:link w:val="7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33"/>
    <w:link w:val="7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33"/>
    <w:link w:val="7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33"/>
    <w:link w:val="72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33"/>
    <w:link w:val="7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33"/>
    <w:link w:val="7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33"/>
    <w:link w:val="7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33"/>
    <w:link w:val="7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33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33"/>
    <w:link w:val="87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33"/>
    <w:link w:val="87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33"/>
    <w:link w:val="87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33"/>
    <w:link w:val="87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81">
    <w:name w:val="Footnote Text Char"/>
    <w:basedOn w:val="733"/>
    <w:link w:val="893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33"/>
    <w:link w:val="896"/>
    <w:uiPriority w:val="99"/>
    <w:semiHidden/>
    <w:pPr>
      <w:pBdr/>
      <w:spacing/>
      <w:ind/>
    </w:pPr>
    <w:rPr>
      <w:sz w:val="20"/>
      <w:szCs w:val="20"/>
    </w:rPr>
  </w:style>
  <w:style w:type="paragraph" w:styleId="723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</w:rPr>
  </w:style>
  <w:style w:type="paragraph" w:styleId="724">
    <w:name w:val="Heading 1"/>
    <w:basedOn w:val="723"/>
    <w:next w:val="723"/>
    <w:link w:val="86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/>
      <w:sz w:val="40"/>
      <w:szCs w:val="40"/>
    </w:rPr>
  </w:style>
  <w:style w:type="paragraph" w:styleId="725">
    <w:name w:val="Heading 2"/>
    <w:basedOn w:val="723"/>
    <w:next w:val="723"/>
    <w:link w:val="86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/>
      <w:sz w:val="32"/>
      <w:szCs w:val="32"/>
    </w:rPr>
  </w:style>
  <w:style w:type="paragraph" w:styleId="726">
    <w:name w:val="Heading 3"/>
    <w:basedOn w:val="723"/>
    <w:next w:val="723"/>
    <w:link w:val="86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/>
      <w:sz w:val="28"/>
      <w:szCs w:val="28"/>
    </w:rPr>
  </w:style>
  <w:style w:type="paragraph" w:styleId="727">
    <w:name w:val="Heading 4"/>
    <w:basedOn w:val="723"/>
    <w:next w:val="723"/>
    <w:link w:val="86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/>
    </w:rPr>
  </w:style>
  <w:style w:type="paragraph" w:styleId="728">
    <w:name w:val="Heading 5"/>
    <w:basedOn w:val="723"/>
    <w:next w:val="723"/>
    <w:link w:val="86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729">
    <w:name w:val="Heading 6"/>
    <w:basedOn w:val="723"/>
    <w:next w:val="723"/>
    <w:link w:val="867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30">
    <w:name w:val="Heading 7"/>
    <w:basedOn w:val="723"/>
    <w:next w:val="723"/>
    <w:link w:val="868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731">
    <w:name w:val="Heading 8"/>
    <w:basedOn w:val="723"/>
    <w:next w:val="723"/>
    <w:link w:val="869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732">
    <w:name w:val="Heading 9"/>
    <w:basedOn w:val="723"/>
    <w:next w:val="723"/>
    <w:link w:val="870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733" w:default="1">
    <w:name w:val="Default Paragraph Font"/>
    <w:uiPriority w:val="1"/>
    <w:semiHidden/>
    <w:unhideWhenUsed/>
    <w:pPr>
      <w:pBdr/>
      <w:spacing/>
      <w:ind/>
    </w:pPr>
  </w:style>
  <w:style w:type="table" w:styleId="73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5" w:default="1">
    <w:name w:val="No List"/>
    <w:uiPriority w:val="99"/>
    <w:semiHidden/>
    <w:unhideWhenUsed/>
    <w:pPr>
      <w:pBdr/>
      <w:spacing/>
      <w:ind/>
    </w:pPr>
  </w:style>
  <w:style w:type="table" w:styleId="736">
    <w:name w:val="Table Grid"/>
    <w:basedOn w:val="734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Table Grid Light"/>
    <w:basedOn w:val="734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1"/>
    <w:basedOn w:val="734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2"/>
    <w:basedOn w:val="734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3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4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5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1 Light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1 Light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1 Light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1 Light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1 Light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2 - Accent 1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2 - Accent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2 - Accent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2 - Accent 4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2 - Accent 5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 - Accent 6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3 - Accent 1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3 - Accent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3 - Accent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3 - Accent 4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3 - Accent 5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 - Accent 6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4 - Accent 1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4 - Accent 2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4 - Accent 3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4 - Accent 4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4 - Accent 5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 - Accent 6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5 Dark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5 Dark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5 Dark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5 Dark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5 Dark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6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6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6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6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6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7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7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7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7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7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1 Light - Accent 1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1 Light - Accent 2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1 Light - Accent 3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1 Light - Accent 4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1 Light - Accent 5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 - Accent 6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2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2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2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2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2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3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3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3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3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3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4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4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4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4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4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5 Dark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5 Dark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5 Dark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5 Dark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5 Dark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6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6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6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6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6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7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7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7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7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7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ned - Accent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ned - Accent 1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ned - Accent 2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ned - Accent 3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ned - Accent 4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ned - Accent 5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 6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Bordered &amp; Lined - Accent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Bordered &amp; Lined - Accent 1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Bordered &amp; Lined - Accent 2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Bordered &amp; Lined - Accent 3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&amp; Lined - Accent 4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&amp; Lined - Accent 5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 6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2" w:customStyle="1">
    <w:name w:val="Заголовок 1 Знак"/>
    <w:link w:val="724"/>
    <w:uiPriority w:val="9"/>
    <w:pPr>
      <w:pBdr/>
      <w:spacing/>
      <w:ind/>
    </w:pPr>
    <w:rPr>
      <w:rFonts w:ascii="Arial" w:hAnsi="Arial" w:eastAsia="Arial" w:cs="Arial"/>
      <w:color w:val="365f91"/>
      <w:sz w:val="40"/>
      <w:szCs w:val="40"/>
    </w:rPr>
  </w:style>
  <w:style w:type="character" w:styleId="863" w:customStyle="1">
    <w:name w:val="Заголовок 2 Знак"/>
    <w:link w:val="725"/>
    <w:uiPriority w:val="9"/>
    <w:pPr>
      <w:pBdr/>
      <w:spacing/>
      <w:ind/>
    </w:pPr>
    <w:rPr>
      <w:rFonts w:ascii="Arial" w:hAnsi="Arial" w:eastAsia="Arial" w:cs="Arial"/>
      <w:color w:val="365f91"/>
      <w:sz w:val="32"/>
      <w:szCs w:val="32"/>
    </w:rPr>
  </w:style>
  <w:style w:type="character" w:styleId="864" w:customStyle="1">
    <w:name w:val="Заголовок 3 Знак"/>
    <w:link w:val="726"/>
    <w:uiPriority w:val="9"/>
    <w:pPr>
      <w:pBdr/>
      <w:spacing/>
      <w:ind/>
    </w:pPr>
    <w:rPr>
      <w:rFonts w:ascii="Arial" w:hAnsi="Arial" w:eastAsia="Arial" w:cs="Arial"/>
      <w:color w:val="365f91"/>
      <w:sz w:val="28"/>
      <w:szCs w:val="28"/>
    </w:rPr>
  </w:style>
  <w:style w:type="character" w:styleId="865" w:customStyle="1">
    <w:name w:val="Заголовок 4 Знак"/>
    <w:link w:val="727"/>
    <w:uiPriority w:val="9"/>
    <w:pPr>
      <w:pBdr/>
      <w:spacing/>
      <w:ind/>
    </w:pPr>
    <w:rPr>
      <w:rFonts w:ascii="Arial" w:hAnsi="Arial" w:eastAsia="Arial" w:cs="Arial"/>
      <w:i/>
      <w:iCs/>
      <w:color w:val="365f91"/>
    </w:rPr>
  </w:style>
  <w:style w:type="character" w:styleId="866" w:customStyle="1">
    <w:name w:val="Заголовок 5 Знак"/>
    <w:link w:val="728"/>
    <w:uiPriority w:val="9"/>
    <w:pPr>
      <w:pBdr/>
      <w:spacing/>
      <w:ind/>
    </w:pPr>
    <w:rPr>
      <w:rFonts w:ascii="Arial" w:hAnsi="Arial" w:eastAsia="Arial" w:cs="Arial"/>
      <w:color w:val="365f91"/>
    </w:rPr>
  </w:style>
  <w:style w:type="character" w:styleId="867" w:customStyle="1">
    <w:name w:val="Заголовок 6 Знак"/>
    <w:link w:val="729"/>
    <w:uiPriority w:val="9"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868" w:customStyle="1">
    <w:name w:val="Заголовок 7 Знак"/>
    <w:link w:val="730"/>
    <w:uiPriority w:val="9"/>
    <w:pPr>
      <w:pBdr/>
      <w:spacing/>
      <w:ind/>
    </w:pPr>
    <w:rPr>
      <w:rFonts w:ascii="Arial" w:hAnsi="Arial" w:eastAsia="Arial" w:cs="Arial"/>
      <w:color w:val="595959"/>
    </w:rPr>
  </w:style>
  <w:style w:type="character" w:styleId="869" w:customStyle="1">
    <w:name w:val="Заголовок 8 Знак"/>
    <w:link w:val="731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70" w:customStyle="1">
    <w:name w:val="Заголовок 9 Знак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paragraph" w:styleId="871">
    <w:name w:val="Title"/>
    <w:basedOn w:val="723"/>
    <w:next w:val="723"/>
    <w:link w:val="872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2" w:customStyle="1">
    <w:name w:val="Заголовок Знак"/>
    <w:link w:val="87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3">
    <w:name w:val="Subtitle"/>
    <w:basedOn w:val="723"/>
    <w:next w:val="723"/>
    <w:link w:val="874"/>
    <w:uiPriority w:val="11"/>
    <w:qFormat/>
    <w:pPr>
      <w:numPr>
        <w:ilvl w:val="1"/>
      </w:numPr>
      <w:pBdr/>
      <w:spacing/>
      <w:ind/>
    </w:pPr>
    <w:rPr>
      <w:color w:val="595959"/>
      <w:spacing w:val="15"/>
      <w:sz w:val="28"/>
      <w:szCs w:val="28"/>
    </w:rPr>
  </w:style>
  <w:style w:type="character" w:styleId="874" w:customStyle="1">
    <w:name w:val="Подзаголовок Знак"/>
    <w:link w:val="873"/>
    <w:uiPriority w:val="11"/>
    <w:pPr>
      <w:pBdr/>
      <w:spacing/>
      <w:ind/>
    </w:pPr>
    <w:rPr>
      <w:color w:val="595959"/>
      <w:spacing w:val="15"/>
      <w:sz w:val="28"/>
      <w:szCs w:val="28"/>
    </w:rPr>
  </w:style>
  <w:style w:type="paragraph" w:styleId="875">
    <w:name w:val="Quote"/>
    <w:basedOn w:val="723"/>
    <w:next w:val="723"/>
    <w:link w:val="876"/>
    <w:uiPriority w:val="29"/>
    <w:qFormat/>
    <w:pPr>
      <w:pBdr/>
      <w:spacing w:before="160"/>
      <w:ind/>
      <w:jc w:val="center"/>
    </w:pPr>
    <w:rPr>
      <w:i/>
      <w:iCs/>
      <w:color w:val="404040"/>
    </w:rPr>
  </w:style>
  <w:style w:type="character" w:styleId="876" w:customStyle="1">
    <w:name w:val="Цитата 2 Знак"/>
    <w:link w:val="875"/>
    <w:uiPriority w:val="29"/>
    <w:pPr>
      <w:pBdr/>
      <w:spacing/>
      <w:ind/>
    </w:pPr>
    <w:rPr>
      <w:i/>
      <w:iCs/>
      <w:color w:val="404040"/>
    </w:rPr>
  </w:style>
  <w:style w:type="paragraph" w:styleId="877">
    <w:name w:val="List Paragraph"/>
    <w:basedOn w:val="723"/>
    <w:uiPriority w:val="34"/>
    <w:qFormat/>
    <w:pPr>
      <w:pBdr/>
      <w:spacing/>
      <w:ind w:left="720"/>
      <w:contextualSpacing w:val="true"/>
    </w:pPr>
    <w:rPr>
      <w:szCs w:val="20"/>
    </w:rPr>
  </w:style>
  <w:style w:type="character" w:styleId="878">
    <w:name w:val="Intense Emphasis"/>
    <w:uiPriority w:val="21"/>
    <w:qFormat/>
    <w:pPr>
      <w:pBdr/>
      <w:spacing/>
      <w:ind/>
    </w:pPr>
    <w:rPr>
      <w:i/>
      <w:iCs/>
      <w:color w:val="365f91"/>
    </w:rPr>
  </w:style>
  <w:style w:type="paragraph" w:styleId="879">
    <w:name w:val="Intense Quote"/>
    <w:basedOn w:val="723"/>
    <w:next w:val="723"/>
    <w:link w:val="880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character" w:styleId="880" w:customStyle="1">
    <w:name w:val="Выделенная цитата Знак"/>
    <w:link w:val="879"/>
    <w:uiPriority w:val="30"/>
    <w:pPr>
      <w:pBdr/>
      <w:spacing/>
      <w:ind/>
    </w:pPr>
    <w:rPr>
      <w:i/>
      <w:iCs/>
      <w:color w:val="365f91"/>
    </w:rPr>
  </w:style>
  <w:style w:type="character" w:styleId="881">
    <w:name w:val="Intense Reference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paragraph" w:styleId="882">
    <w:name w:val="No Spacing"/>
    <w:basedOn w:val="723"/>
    <w:uiPriority w:val="1"/>
    <w:qFormat/>
    <w:pPr>
      <w:pBdr/>
      <w:spacing/>
      <w:ind/>
    </w:pPr>
  </w:style>
  <w:style w:type="character" w:styleId="883">
    <w:name w:val="Subtle Emphasis"/>
    <w:uiPriority w:val="19"/>
    <w:qFormat/>
    <w:pPr>
      <w:pBdr/>
      <w:spacing/>
      <w:ind/>
    </w:pPr>
    <w:rPr>
      <w:i/>
      <w:iCs/>
      <w:color w:val="404040"/>
    </w:rPr>
  </w:style>
  <w:style w:type="character" w:styleId="884">
    <w:name w:val="Emphasis"/>
    <w:uiPriority w:val="20"/>
    <w:qFormat/>
    <w:pPr>
      <w:pBdr/>
      <w:spacing/>
      <w:ind/>
    </w:pPr>
    <w:rPr>
      <w:i/>
      <w:iCs/>
    </w:rPr>
  </w:style>
  <w:style w:type="character" w:styleId="885">
    <w:name w:val="Strong"/>
    <w:uiPriority w:val="22"/>
    <w:qFormat/>
    <w:pPr>
      <w:pBdr/>
      <w:spacing/>
      <w:ind/>
    </w:pPr>
    <w:rPr>
      <w:b/>
      <w:bCs/>
    </w:rPr>
  </w:style>
  <w:style w:type="character" w:styleId="886">
    <w:name w:val="Subtle Reference"/>
    <w:uiPriority w:val="31"/>
    <w:qFormat/>
    <w:pPr>
      <w:pBdr/>
      <w:spacing/>
      <w:ind/>
    </w:pPr>
    <w:rPr>
      <w:smallCaps/>
      <w:color w:val="5a5a5a"/>
    </w:rPr>
  </w:style>
  <w:style w:type="character" w:styleId="887">
    <w:name w:val="Book Title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8">
    <w:name w:val="Header"/>
    <w:basedOn w:val="723"/>
    <w:link w:val="91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889" w:customStyle="1">
    <w:name w:val="Header Char"/>
    <w:basedOn w:val="733"/>
    <w:uiPriority w:val="99"/>
    <w:pPr>
      <w:pBdr/>
      <w:spacing/>
      <w:ind/>
    </w:pPr>
  </w:style>
  <w:style w:type="paragraph" w:styleId="890">
    <w:name w:val="Footer"/>
    <w:basedOn w:val="723"/>
    <w:link w:val="91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91" w:customStyle="1">
    <w:name w:val="Footer Char"/>
    <w:basedOn w:val="733"/>
    <w:uiPriority w:val="99"/>
    <w:pPr>
      <w:pBdr/>
      <w:spacing/>
      <w:ind/>
    </w:pPr>
  </w:style>
  <w:style w:type="paragraph" w:styleId="892">
    <w:name w:val="Caption"/>
    <w:basedOn w:val="723"/>
    <w:next w:val="723"/>
    <w:uiPriority w:val="35"/>
    <w:unhideWhenUsed/>
    <w:qFormat/>
    <w:pPr>
      <w:pBdr/>
      <w:spacing w:after="200"/>
      <w:ind/>
    </w:pPr>
    <w:rPr>
      <w:i/>
      <w:iCs/>
      <w:color w:val="1f497d"/>
      <w:sz w:val="18"/>
      <w:szCs w:val="18"/>
    </w:rPr>
  </w:style>
  <w:style w:type="paragraph" w:styleId="893">
    <w:name w:val="footnote text"/>
    <w:basedOn w:val="723"/>
    <w:link w:val="894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4" w:customStyle="1">
    <w:name w:val="Текст сноски Знак"/>
    <w:link w:val="893"/>
    <w:uiPriority w:val="99"/>
    <w:semiHidden/>
    <w:pPr>
      <w:pBdr/>
      <w:spacing/>
      <w:ind/>
    </w:pPr>
    <w:rPr>
      <w:sz w:val="20"/>
      <w:szCs w:val="20"/>
    </w:rPr>
  </w:style>
  <w:style w:type="character" w:styleId="895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6">
    <w:name w:val="endnote text"/>
    <w:basedOn w:val="723"/>
    <w:link w:val="89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7" w:customStyle="1">
    <w:name w:val="Текст концевой сноски Знак"/>
    <w:link w:val="896"/>
    <w:uiPriority w:val="99"/>
    <w:semiHidden/>
    <w:pPr>
      <w:pBdr/>
      <w:spacing/>
      <w:ind/>
    </w:pPr>
    <w:rPr>
      <w:sz w:val="20"/>
      <w:szCs w:val="20"/>
    </w:rPr>
  </w:style>
  <w:style w:type="character" w:styleId="89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899">
    <w:name w:val="Hyperlink"/>
    <w:pPr>
      <w:pBdr/>
      <w:spacing/>
      <w:ind/>
    </w:pPr>
    <w:rPr>
      <w:color w:val="0000ff"/>
      <w:u w:val="single"/>
    </w:rPr>
  </w:style>
  <w:style w:type="character" w:styleId="900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901">
    <w:name w:val="toc 1"/>
    <w:basedOn w:val="723"/>
    <w:next w:val="723"/>
    <w:uiPriority w:val="39"/>
    <w:unhideWhenUsed/>
    <w:pPr>
      <w:pBdr/>
      <w:spacing w:after="100"/>
      <w:ind/>
    </w:pPr>
  </w:style>
  <w:style w:type="paragraph" w:styleId="902">
    <w:name w:val="toc 2"/>
    <w:basedOn w:val="723"/>
    <w:next w:val="723"/>
    <w:uiPriority w:val="39"/>
    <w:unhideWhenUsed/>
    <w:pPr>
      <w:pBdr/>
      <w:spacing w:after="100"/>
      <w:ind w:left="220"/>
    </w:pPr>
  </w:style>
  <w:style w:type="paragraph" w:styleId="903">
    <w:name w:val="toc 3"/>
    <w:basedOn w:val="723"/>
    <w:next w:val="723"/>
    <w:uiPriority w:val="39"/>
    <w:unhideWhenUsed/>
    <w:pPr>
      <w:pBdr/>
      <w:spacing w:after="100"/>
      <w:ind w:left="440"/>
    </w:pPr>
  </w:style>
  <w:style w:type="paragraph" w:styleId="904">
    <w:name w:val="toc 4"/>
    <w:basedOn w:val="723"/>
    <w:next w:val="723"/>
    <w:uiPriority w:val="39"/>
    <w:unhideWhenUsed/>
    <w:pPr>
      <w:pBdr/>
      <w:spacing w:after="100"/>
      <w:ind w:left="660"/>
    </w:pPr>
  </w:style>
  <w:style w:type="paragraph" w:styleId="905">
    <w:name w:val="toc 5"/>
    <w:basedOn w:val="723"/>
    <w:next w:val="723"/>
    <w:uiPriority w:val="39"/>
    <w:unhideWhenUsed/>
    <w:pPr>
      <w:pBdr/>
      <w:spacing w:after="100"/>
      <w:ind w:left="880"/>
    </w:pPr>
  </w:style>
  <w:style w:type="paragraph" w:styleId="906">
    <w:name w:val="toc 6"/>
    <w:basedOn w:val="723"/>
    <w:next w:val="723"/>
    <w:uiPriority w:val="39"/>
    <w:unhideWhenUsed/>
    <w:pPr>
      <w:pBdr/>
      <w:spacing w:after="100"/>
      <w:ind w:left="1100"/>
    </w:pPr>
  </w:style>
  <w:style w:type="paragraph" w:styleId="907">
    <w:name w:val="toc 7"/>
    <w:basedOn w:val="723"/>
    <w:next w:val="723"/>
    <w:uiPriority w:val="39"/>
    <w:unhideWhenUsed/>
    <w:pPr>
      <w:pBdr/>
      <w:spacing w:after="100"/>
      <w:ind w:left="1320"/>
    </w:pPr>
  </w:style>
  <w:style w:type="paragraph" w:styleId="908">
    <w:name w:val="toc 8"/>
    <w:basedOn w:val="723"/>
    <w:next w:val="723"/>
    <w:uiPriority w:val="39"/>
    <w:unhideWhenUsed/>
    <w:pPr>
      <w:pBdr/>
      <w:spacing w:after="100"/>
      <w:ind w:left="1540"/>
    </w:pPr>
  </w:style>
  <w:style w:type="paragraph" w:styleId="909">
    <w:name w:val="toc 9"/>
    <w:basedOn w:val="723"/>
    <w:next w:val="723"/>
    <w:uiPriority w:val="39"/>
    <w:unhideWhenUsed/>
    <w:pPr>
      <w:pBdr/>
      <w:spacing w:after="100"/>
      <w:ind w:left="1760"/>
    </w:pPr>
  </w:style>
  <w:style w:type="paragraph" w:styleId="910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1">
    <w:name w:val="table of figures"/>
    <w:basedOn w:val="723"/>
    <w:next w:val="723"/>
    <w:uiPriority w:val="99"/>
    <w:unhideWhenUsed/>
    <w:pPr>
      <w:pBdr/>
      <w:spacing/>
      <w:ind/>
    </w:pPr>
  </w:style>
  <w:style w:type="character" w:styleId="912" w:customStyle="1">
    <w:name w:val="Верхний колонтитул Знак"/>
    <w:basedOn w:val="733"/>
    <w:link w:val="888"/>
    <w:uiPriority w:val="99"/>
    <w:pPr>
      <w:pBdr/>
      <w:spacing/>
      <w:ind/>
    </w:pPr>
  </w:style>
  <w:style w:type="character" w:styleId="913" w:customStyle="1">
    <w:name w:val="Нижний колонтитул Знак"/>
    <w:basedOn w:val="733"/>
    <w:link w:val="890"/>
    <w:uiPriority w:val="99"/>
    <w:pPr>
      <w:pBdr/>
      <w:spacing/>
      <w:ind/>
    </w:pPr>
  </w:style>
  <w:style w:type="paragraph" w:styleId="914">
    <w:name w:val="Balloon Text"/>
    <w:basedOn w:val="723"/>
    <w:link w:val="915"/>
    <w:uiPriority w:val="99"/>
    <w:semiHidden/>
    <w:unhideWhenUsed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character" w:styleId="915" w:customStyle="1">
    <w:name w:val="Текст выноски Знак"/>
    <w:link w:val="91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16" w:customStyle="1">
    <w:name w:val="ConsPlusNormal"/>
    <w:pPr>
      <w:pBdr/>
      <w:spacing/>
      <w:ind w:firstLine="720"/>
    </w:pPr>
    <w:rPr>
      <w:rFonts w:ascii="Arial" w:hAnsi="Arial" w:eastAsia="Times New Roman" w:cs="Arial"/>
    </w:rPr>
  </w:style>
  <w:style w:type="paragraph" w:styleId="917">
    <w:name w:val="Plain Text"/>
    <w:basedOn w:val="723"/>
    <w:link w:val="918"/>
    <w:uiPriority w:val="99"/>
    <w:unhideWhenUsed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character" w:styleId="918" w:customStyle="1">
    <w:name w:val="Текст Знак"/>
    <w:link w:val="917"/>
    <w:uiPriority w:val="99"/>
    <w:pPr>
      <w:pBdr/>
      <w:spacing/>
      <w:ind/>
    </w:pPr>
    <w:rPr>
      <w:rFonts w:ascii="Consolas" w:hAnsi="Consolas"/>
      <w:sz w:val="21"/>
      <w:szCs w:val="21"/>
    </w:rPr>
  </w:style>
  <w:style w:type="paragraph" w:styleId="919" w:customStyle="1">
    <w:name w:val="paragraph scxw163741632 bcx0"/>
    <w:basedOn w:val="723"/>
    <w:pPr>
      <w:pBdr/>
      <w:spacing w:after="100" w:afterAutospacing="1" w:before="100" w:beforeAutospacing="1"/>
      <w:ind/>
    </w:pPr>
  </w:style>
  <w:style w:type="character" w:styleId="920" w:customStyle="1">
    <w:name w:val="Интернет-ссылка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921">
    <w:name w:val="Revision"/>
    <w:hidden/>
    <w:uiPriority w:val="99"/>
    <w:semiHidden/>
    <w:pPr>
      <w:pBdr/>
      <w:spacing/>
      <w:ind/>
    </w:pPr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3</cp:revision>
  <dcterms:created xsi:type="dcterms:W3CDTF">2026-07-29T07:53:00Z</dcterms:created>
  <dcterms:modified xsi:type="dcterms:W3CDTF">2026-07-30T06:18:16Z</dcterms:modified>
  <cp:version>786432</cp:version>
</cp:coreProperties>
</file>