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hd w:val="clear" w:color="auto" w:fill="ffffff"/>
        <w:rPr>
          <w:rFonts w:ascii="Segoe UI" w:hAnsi="Segoe UI" w:cs="Segoe UI"/>
          <w:b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b/>
          <w:color w:val="000000"/>
          <w:sz w:val="32"/>
          <w:szCs w:val="32"/>
        </w:rPr>
      </w:r>
      <w:r>
        <w:rPr>
          <w:rFonts w:ascii="Segoe UI" w:hAnsi="Segoe UI" w:cs="Segoe UI"/>
          <w:b/>
          <w:color w:val="000000"/>
          <w:sz w:val="32"/>
          <w:szCs w:val="32"/>
        </w:rPr>
      </w:r>
      <w:r>
        <w:rPr>
          <w:rFonts w:ascii="Segoe UI" w:hAnsi="Segoe UI" w:cs="Segoe UI"/>
          <w:b/>
          <w:color w:val="000000"/>
          <w:sz w:val="32"/>
          <w:szCs w:val="32"/>
        </w:rPr>
      </w:r>
    </w:p>
    <w:p>
      <w:pPr>
        <w:pStyle w:val="765"/>
        <w:ind w:firstLine="284"/>
        <w:jc w:val="center"/>
        <w:spacing w:after="240" w:line="300" w:lineRule="auto"/>
        <w:widowControl/>
      </w:pPr>
      <w:r>
        <w:rPr>
          <w:rFonts w:ascii="Segoe UI" w:hAnsi="Segoe UI" w:cs="Segoe UI"/>
          <w:b/>
          <w:sz w:val="32"/>
          <w:szCs w:val="32"/>
        </w:rPr>
        <w:t xml:space="preserve">Более 2 000 реестровых ошибок исправлено </w:t>
      </w:r>
      <w:r>
        <w:rPr>
          <w:rFonts w:ascii="Segoe UI" w:hAnsi="Segoe UI" w:cs="Segoe UI"/>
          <w:b/>
          <w:sz w:val="32"/>
          <w:szCs w:val="32"/>
        </w:rPr>
        <w:t xml:space="preserve">филиал</w:t>
      </w:r>
      <w:r>
        <w:rPr>
          <w:rFonts w:ascii="Segoe UI" w:hAnsi="Segoe UI" w:cs="Segoe UI"/>
          <w:b/>
          <w:sz w:val="32"/>
          <w:szCs w:val="32"/>
        </w:rPr>
        <w:t xml:space="preserve">ом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ППК «</w:t>
      </w:r>
      <w:r>
        <w:rPr>
          <w:rFonts w:ascii="Segoe UI" w:hAnsi="Segoe UI" w:cs="Segoe UI"/>
          <w:b/>
          <w:sz w:val="32"/>
          <w:szCs w:val="32"/>
        </w:rPr>
        <w:t xml:space="preserve">Роскадастр</w:t>
      </w:r>
      <w:r>
        <w:rPr>
          <w:rFonts w:ascii="Segoe UI" w:hAnsi="Segoe UI" w:cs="Segoe UI"/>
          <w:b/>
          <w:sz w:val="32"/>
          <w:szCs w:val="32"/>
        </w:rPr>
        <w:t xml:space="preserve">» </w:t>
      </w:r>
      <w:r>
        <w:rPr>
          <w:rFonts w:ascii="Segoe UI" w:hAnsi="Segoe UI" w:cs="Segoe UI"/>
          <w:b/>
          <w:sz w:val="32"/>
          <w:szCs w:val="32"/>
        </w:rPr>
        <w:t xml:space="preserve">и </w:t>
      </w:r>
      <w:r>
        <w:rPr>
          <w:rFonts w:ascii="Segoe UI" w:hAnsi="Segoe UI" w:cs="Segoe UI"/>
          <w:b/>
          <w:sz w:val="32"/>
          <w:szCs w:val="32"/>
        </w:rPr>
        <w:t xml:space="preserve">Росреестром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по Республике Карелия </w:t>
      </w:r>
      <w:r>
        <w:rPr>
          <w:rFonts w:ascii="Segoe UI" w:hAnsi="Segoe UI" w:cs="Segoe UI"/>
          <w:b/>
          <w:sz w:val="32"/>
          <w:szCs w:val="32"/>
        </w:rPr>
        <w:t xml:space="preserve">в 2024 году</w:t>
      </w:r>
      <w:r/>
    </w:p>
    <w:p>
      <w:pPr>
        <w:ind w:firstLine="567"/>
        <w:jc w:val="both"/>
        <w:shd w:val="clear" w:color="auto" w:fill="ffffff"/>
        <w:rPr>
          <w:rFonts w:ascii="Segoe UI" w:hAnsi="Segoe UI" w:eastAsia="Segoe UI" w:cs="Segoe UI"/>
        </w:rPr>
        <w:outlineLvl w:val="0"/>
      </w:pPr>
      <w:r>
        <w:rPr>
          <w:rFonts w:ascii="Segoe UI" w:hAnsi="Segoe UI" w:eastAsia="Segoe UI" w:cs="Segoe UI"/>
        </w:rPr>
        <w:t xml:space="preserve">Работы по исправлению реестровых ошибок и </w:t>
      </w:r>
      <w:r>
        <w:rPr>
          <w:rFonts w:ascii="Segoe UI" w:hAnsi="Segoe UI" w:eastAsia="Segoe UI" w:cs="Segoe UI"/>
        </w:rPr>
        <w:t xml:space="preserve">комплексные кадастровые работы позволяют значительно повысить точность и полноту информации о недвижимости, что в свою очередь способствует развитию рынка недвижимости и повышению качества государственных услуг.</w:t>
      </w:r>
      <w:r>
        <w:rPr>
          <w:rFonts w:ascii="Segoe UI" w:hAnsi="Segoe UI" w:eastAsia="Segoe UI" w:cs="Segoe UI"/>
        </w:rPr>
      </w:r>
      <w:r>
        <w:rPr>
          <w:rFonts w:ascii="Segoe UI" w:hAnsi="Segoe UI" w:eastAsia="Segoe UI" w:cs="Segoe UI"/>
        </w:rPr>
      </w:r>
    </w:p>
    <w:p>
      <w:pPr>
        <w:ind w:firstLine="567"/>
        <w:jc w:val="both"/>
        <w:shd w:val="clear" w:color="auto" w:fill="ffffff"/>
        <w:rPr>
          <w:rFonts w:ascii="Segoe UI" w:hAnsi="Segoe UI" w:eastAsia="Segoe UI" w:cs="Segoe UI"/>
        </w:rPr>
        <w:outlineLvl w:val="0"/>
      </w:pPr>
      <w:r>
        <w:rPr>
          <w:rFonts w:ascii="Segoe UI" w:hAnsi="Segoe UI" w:eastAsia="Segoe UI" w:cs="Segoe UI"/>
        </w:rPr>
      </w:r>
      <w:r>
        <w:rPr>
          <w:rFonts w:ascii="Segoe UI" w:hAnsi="Segoe UI" w:eastAsia="Segoe UI" w:cs="Segoe UI"/>
        </w:rPr>
      </w:r>
      <w:r>
        <w:rPr>
          <w:rFonts w:ascii="Segoe UI" w:hAnsi="Segoe UI" w:eastAsia="Segoe UI" w:cs="Segoe UI"/>
        </w:rPr>
      </w:r>
    </w:p>
    <w:p>
      <w:pPr>
        <w:ind w:firstLine="567"/>
        <w:jc w:val="both"/>
        <w:shd w:val="clear" w:color="auto" w:fill="ffffff"/>
        <w:rPr>
          <w:rFonts w:ascii="Segoe UI" w:hAnsi="Segoe UI" w:eastAsia="Segoe UI" w:cs="Segoe UI"/>
        </w:rPr>
        <w:outlineLvl w:val="0"/>
      </w:pPr>
      <w:r>
        <w:rPr>
          <w:rFonts w:ascii="Segoe UI" w:hAnsi="Segoe UI" w:eastAsia="Segoe UI" w:cs="Segoe UI"/>
        </w:rPr>
        <w:t xml:space="preserve">Так за 2024 год филиалом</w:t>
      </w:r>
      <w:r>
        <w:rPr>
          <w:rFonts w:ascii="Segoe UI" w:hAnsi="Segoe UI" w:eastAsia="Segoe UI" w:cs="Segoe UI"/>
        </w:rPr>
        <w:t xml:space="preserve"> ППК </w:t>
      </w:r>
      <w:r>
        <w:rPr>
          <w:rFonts w:ascii="Segoe UI" w:hAnsi="Segoe UI" w:eastAsia="Segoe UI" w:cs="Segoe UI"/>
        </w:rPr>
        <w:t xml:space="preserve">«</w:t>
      </w:r>
      <w:r>
        <w:rPr>
          <w:rFonts w:ascii="Segoe UI" w:hAnsi="Segoe UI" w:eastAsia="Segoe UI" w:cs="Segoe UI"/>
        </w:rPr>
        <w:t xml:space="preserve">Роскадастр</w:t>
      </w:r>
      <w:r>
        <w:rPr>
          <w:rFonts w:ascii="Segoe UI" w:hAnsi="Segoe UI" w:eastAsia="Segoe UI" w:cs="Segoe UI"/>
        </w:rPr>
        <w:t xml:space="preserve">»</w:t>
      </w:r>
      <w:r>
        <w:rPr>
          <w:rFonts w:ascii="Segoe UI" w:hAnsi="Segoe UI" w:eastAsia="Segoe UI" w:cs="Segoe UI"/>
        </w:rPr>
        <w:t xml:space="preserve"> с</w:t>
      </w:r>
      <w:r>
        <w:rPr>
          <w:rFonts w:ascii="Segoe UI" w:hAnsi="Segoe UI" w:eastAsia="Segoe UI" w:cs="Segoe UI"/>
        </w:rPr>
        <w:t xml:space="preserve">овместно с Управлением </w:t>
      </w:r>
      <w:r>
        <w:rPr>
          <w:rFonts w:ascii="Segoe UI" w:hAnsi="Segoe UI" w:eastAsia="Segoe UI" w:cs="Segoe UI"/>
        </w:rPr>
        <w:t xml:space="preserve">Росреестра</w:t>
      </w:r>
      <w:r>
        <w:rPr>
          <w:rFonts w:ascii="Segoe UI" w:hAnsi="Segoe UI" w:eastAsia="Segoe UI" w:cs="Segoe UI"/>
        </w:rPr>
        <w:t xml:space="preserve"> по Республике Карелия были проведены работы по исправлению более 2 000 реестровых ошибок в описании местоположения границ земельных участков и объектов капитального строительства.</w:t>
      </w:r>
      <w:r>
        <w:rPr>
          <w:rFonts w:ascii="Segoe UI" w:hAnsi="Segoe UI" w:eastAsia="Segoe UI" w:cs="Segoe UI"/>
        </w:rPr>
      </w:r>
      <w:r>
        <w:rPr>
          <w:rFonts w:ascii="Segoe UI" w:hAnsi="Segoe UI" w:eastAsia="Segoe UI" w:cs="Segoe UI"/>
        </w:rPr>
      </w:r>
    </w:p>
    <w:p>
      <w:pPr>
        <w:ind w:firstLine="567"/>
        <w:jc w:val="both"/>
        <w:shd w:val="clear" w:color="auto" w:fill="ffffff"/>
        <w:rPr>
          <w:rFonts w:ascii="Segoe UI" w:hAnsi="Segoe UI" w:eastAsia="Segoe UI" w:cs="Segoe UI"/>
        </w:rPr>
        <w:outlineLvl w:val="0"/>
      </w:pPr>
      <w:r>
        <w:rPr>
          <w:rFonts w:ascii="Segoe UI" w:hAnsi="Segoe UI" w:eastAsia="Segoe UI" w:cs="Segoe UI"/>
        </w:rPr>
      </w:r>
      <w:r>
        <w:rPr>
          <w:rFonts w:ascii="Segoe UI" w:hAnsi="Segoe UI" w:eastAsia="Segoe UI" w:cs="Segoe UI"/>
        </w:rPr>
      </w:r>
      <w:r>
        <w:rPr>
          <w:rFonts w:ascii="Segoe UI" w:hAnsi="Segoe UI" w:eastAsia="Segoe UI" w:cs="Segoe UI"/>
        </w:rPr>
      </w:r>
    </w:p>
    <w:p>
      <w:pPr>
        <w:ind w:firstLine="567"/>
        <w:jc w:val="both"/>
        <w:shd w:val="clear" w:color="auto" w:fill="ffffff"/>
        <w:rPr>
          <w:rFonts w:ascii="Segoe UI" w:hAnsi="Segoe UI" w:eastAsia="Segoe UI" w:cs="Segoe UI"/>
        </w:rPr>
        <w:outlineLvl w:val="0"/>
      </w:pPr>
      <w:r>
        <w:rPr>
          <w:rFonts w:ascii="Segoe UI" w:hAnsi="Segoe UI" w:eastAsia="Segoe UI" w:cs="Segoe UI"/>
        </w:rPr>
        <w:t xml:space="preserve">Реестровые ошибки — это ошибки, которые б</w:t>
      </w:r>
      <w:r>
        <w:rPr>
          <w:rFonts w:ascii="Segoe UI" w:hAnsi="Segoe UI" w:eastAsia="Segoe UI" w:cs="Segoe UI"/>
        </w:rPr>
        <w:t xml:space="preserve">ыли допущены в документах, представленных для проведения государственного кадастрового учета и регистрации права. </w:t>
      </w:r>
      <w:r>
        <w:rPr>
          <w:rFonts w:ascii="Segoe UI" w:hAnsi="Segoe UI" w:eastAsia="Segoe UI" w:cs="Segoe UI"/>
        </w:rPr>
      </w:r>
      <w:r>
        <w:rPr>
          <w:rFonts w:ascii="Segoe UI" w:hAnsi="Segoe UI" w:eastAsia="Segoe UI" w:cs="Segoe UI"/>
        </w:rPr>
      </w:r>
    </w:p>
    <w:p>
      <w:pPr>
        <w:ind w:firstLine="567"/>
        <w:jc w:val="both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ind w:firstLine="567"/>
        <w:jc w:val="both"/>
        <w:shd w:val="clear" w:color="auto" w:fill="ffffff"/>
        <w:rPr>
          <w:rFonts w:ascii="Segoe UI" w:hAnsi="Segoe UI" w:eastAsia="Segoe UI" w:cs="Segoe UI"/>
        </w:rPr>
        <w:outlineLvl w:val="0"/>
      </w:pPr>
      <w:r>
        <w:rPr>
          <w:rFonts w:ascii="Segoe UI" w:hAnsi="Segoe UI" w:eastAsia="Segoe UI" w:cs="Segoe UI"/>
        </w:rPr>
        <w:t xml:space="preserve">«Е</w:t>
      </w:r>
      <w:r>
        <w:rPr>
          <w:rFonts w:ascii="Segoe UI" w:hAnsi="Segoe UI" w:eastAsia="Segoe UI" w:cs="Segoe UI"/>
          <w:i/>
          <w:iCs/>
        </w:rPr>
        <w:t xml:space="preserve">диный государственный реестр недвижимости</w:t>
      </w:r>
      <w:r>
        <w:rPr>
          <w:rFonts w:ascii="Segoe UI" w:hAnsi="Segoe UI" w:eastAsia="Segoe UI" w:cs="Segoe UI"/>
          <w:i/>
          <w:iCs/>
        </w:rPr>
        <w:t xml:space="preserve"> (ЕГРН)</w:t>
      </w:r>
      <w:r>
        <w:rPr>
          <w:rFonts w:ascii="Segoe UI" w:hAnsi="Segoe UI" w:eastAsia="Segoe UI" w:cs="Segoe UI"/>
          <w:i/>
          <w:iCs/>
        </w:rPr>
        <w:t xml:space="preserve"> является основным источником информации о правах на объекты недвижимости и их характеристиках. В </w:t>
      </w:r>
      <w:r>
        <w:rPr>
          <w:rFonts w:ascii="Segoe UI" w:hAnsi="Segoe UI" w:eastAsia="Segoe UI" w:cs="Segoe UI"/>
          <w:i/>
          <w:iCs/>
        </w:rPr>
        <w:t xml:space="preserve">связи</w:t>
      </w:r>
      <w:r>
        <w:rPr>
          <w:rFonts w:ascii="Segoe UI" w:hAnsi="Segoe UI" w:eastAsia="Segoe UI" w:cs="Segoe UI"/>
          <w:i/>
          <w:iCs/>
        </w:rPr>
        <w:t xml:space="preserve"> с чем одной из ключевых задач является наполнение ЕГРН актуальными и достоверными сведениями</w:t>
      </w:r>
      <w:r>
        <w:rPr>
          <w:rFonts w:ascii="Segoe UI" w:hAnsi="Segoe UI" w:eastAsia="Segoe UI" w:cs="Segoe UI"/>
        </w:rPr>
        <w:t xml:space="preserve">», - отметил</w:t>
      </w:r>
      <w:r>
        <w:rPr>
          <w:rFonts w:ascii="Segoe UI" w:hAnsi="Segoe UI" w:eastAsia="Segoe UI" w:cs="Segoe UI"/>
        </w:rPr>
        <w:t xml:space="preserve"> </w:t>
      </w:r>
      <w:r>
        <w:rPr>
          <w:rFonts w:ascii="Segoe UI" w:hAnsi="Segoe UI" w:eastAsia="Segoe UI" w:cs="Segoe UI"/>
          <w:b/>
          <w:bCs/>
        </w:rPr>
        <w:t xml:space="preserve">заместитель </w:t>
      </w:r>
      <w:r>
        <w:rPr>
          <w:rFonts w:ascii="Segoe UI" w:hAnsi="Segoe UI" w:eastAsia="Segoe UI" w:cs="Segoe UI"/>
          <w:b/>
          <w:bCs/>
        </w:rPr>
        <w:t xml:space="preserve">директора-главный</w:t>
      </w:r>
      <w:r>
        <w:rPr>
          <w:rFonts w:ascii="Segoe UI" w:hAnsi="Segoe UI" w:eastAsia="Segoe UI" w:cs="Segoe UI"/>
          <w:b/>
          <w:bCs/>
        </w:rPr>
        <w:t xml:space="preserve"> технолог</w:t>
      </w:r>
      <w:r>
        <w:rPr>
          <w:rFonts w:ascii="Segoe UI" w:hAnsi="Segoe UI" w:eastAsia="Segoe UI" w:cs="Segoe UI"/>
          <w:b/>
          <w:bCs/>
        </w:rPr>
        <w:t xml:space="preserve"> филиала </w:t>
      </w:r>
      <w:r>
        <w:rPr>
          <w:rFonts w:ascii="Segoe UI" w:hAnsi="Segoe UI" w:eastAsia="Segoe UI" w:cs="Segoe UI"/>
          <w:b/>
          <w:bCs/>
        </w:rPr>
        <w:t xml:space="preserve">ППК </w:t>
      </w:r>
      <w:r>
        <w:rPr>
          <w:rFonts w:ascii="Segoe UI" w:hAnsi="Segoe UI" w:eastAsia="Segoe UI" w:cs="Segoe UI"/>
          <w:b/>
          <w:bCs/>
        </w:rPr>
        <w:t xml:space="preserve">«</w:t>
      </w:r>
      <w:r>
        <w:rPr>
          <w:rFonts w:ascii="Segoe UI" w:hAnsi="Segoe UI" w:eastAsia="Segoe UI" w:cs="Segoe UI"/>
          <w:b/>
          <w:bCs/>
        </w:rPr>
        <w:t xml:space="preserve">Роскадастр</w:t>
      </w:r>
      <w:r>
        <w:rPr>
          <w:rFonts w:ascii="Segoe UI" w:hAnsi="Segoe UI" w:eastAsia="Segoe UI" w:cs="Segoe UI"/>
          <w:b/>
          <w:bCs/>
        </w:rPr>
        <w:t xml:space="preserve">» по Республике Карелия</w:t>
      </w:r>
      <w:r>
        <w:rPr>
          <w:rFonts w:ascii="Segoe UI" w:hAnsi="Segoe UI" w:eastAsia="Segoe UI" w:cs="Segoe UI"/>
        </w:rPr>
        <w:t xml:space="preserve"> </w:t>
      </w:r>
      <w:r>
        <w:rPr>
          <w:rFonts w:ascii="Segoe UI" w:hAnsi="Segoe UI" w:eastAsia="Segoe UI" w:cs="Segoe UI"/>
          <w:b/>
          <w:bCs/>
        </w:rPr>
        <w:t xml:space="preserve">Валерий Максимов</w:t>
      </w:r>
      <w:r>
        <w:rPr>
          <w:rFonts w:ascii="Segoe UI" w:hAnsi="Segoe UI" w:eastAsia="Segoe UI" w:cs="Segoe UI"/>
          <w:b/>
          <w:bCs/>
        </w:rPr>
        <w:t xml:space="preserve">.</w:t>
      </w:r>
      <w:r>
        <w:rPr>
          <w:rFonts w:ascii="Segoe UI" w:hAnsi="Segoe UI" w:eastAsia="Segoe UI" w:cs="Segoe UI"/>
        </w:rPr>
      </w:r>
      <w:r>
        <w:rPr>
          <w:rFonts w:ascii="Segoe UI" w:hAnsi="Segoe UI" w:eastAsia="Segoe UI" w:cs="Segoe UI"/>
        </w:rPr>
      </w:r>
    </w:p>
    <w:p>
      <w:pPr>
        <w:ind w:firstLine="567"/>
        <w:jc w:val="both"/>
        <w:shd w:val="clear" w:color="auto" w:fill="ffffff"/>
        <w:rPr>
          <w:rFonts w:ascii="Segoe UI" w:hAnsi="Segoe UI" w:eastAsia="Segoe UI" w:cs="Segoe UI"/>
        </w:rPr>
        <w:outlineLvl w:val="0"/>
      </w:pPr>
      <w:r>
        <w:rPr>
          <w:rFonts w:ascii="Segoe UI" w:hAnsi="Segoe UI" w:eastAsia="Segoe UI" w:cs="Segoe UI"/>
        </w:rPr>
      </w:r>
      <w:r>
        <w:rPr>
          <w:rFonts w:ascii="Segoe UI" w:hAnsi="Segoe UI" w:eastAsia="Segoe UI" w:cs="Segoe UI"/>
        </w:rPr>
      </w:r>
      <w:r>
        <w:rPr>
          <w:rFonts w:ascii="Segoe UI" w:hAnsi="Segoe UI" w:eastAsia="Segoe UI" w:cs="Segoe UI"/>
        </w:rPr>
      </w:r>
    </w:p>
    <w:p>
      <w:pPr>
        <w:ind w:firstLine="567"/>
        <w:jc w:val="both"/>
        <w:shd w:val="clear" w:color="auto" w:fill="ffffff"/>
        <w:rPr>
          <w:rFonts w:ascii="Segoe UI" w:hAnsi="Segoe UI" w:eastAsia="Segoe UI" w:cs="Segoe UI"/>
        </w:rPr>
        <w:outlineLvl w:val="0"/>
      </w:pPr>
      <w:r>
        <w:rPr>
          <w:rFonts w:ascii="Segoe UI" w:hAnsi="Segoe UI" w:eastAsia="Segoe UI" w:cs="Segoe UI"/>
        </w:rPr>
        <w:t xml:space="preserve">Исправление реестровых ошибок возможно также в ходе выполнения комплексных кадастровых работ.  Комплексные кадастро</w:t>
      </w:r>
      <w:r>
        <w:rPr>
          <w:rFonts w:ascii="Segoe UI" w:hAnsi="Segoe UI" w:eastAsia="Segoe UI" w:cs="Segoe UI"/>
        </w:rPr>
        <w:t xml:space="preserve">вые работы позволяют не только исправить существующие ошибки, но и уточнить местоположение земельных участков и объектов капитального строительства, которое  не установлено в соответствии с законодательством,  в результате может появиться возможность выяви</w:t>
      </w:r>
      <w:r>
        <w:rPr>
          <w:rFonts w:ascii="Segoe UI" w:hAnsi="Segoe UI" w:eastAsia="Segoe UI" w:cs="Segoe UI"/>
        </w:rPr>
        <w:t xml:space="preserve">ть неиспользованные территории и образовать новые земельные участки.</w:t>
      </w:r>
      <w:r>
        <w:rPr>
          <w:rFonts w:ascii="Segoe UI" w:hAnsi="Segoe UI" w:eastAsia="Segoe UI" w:cs="Segoe UI"/>
        </w:rPr>
      </w:r>
      <w:r>
        <w:rPr>
          <w:rFonts w:ascii="Segoe UI" w:hAnsi="Segoe UI" w:eastAsia="Segoe UI" w:cs="Segoe UI"/>
        </w:rPr>
      </w:r>
    </w:p>
    <w:p>
      <w:pPr>
        <w:ind w:firstLine="567"/>
        <w:jc w:val="both"/>
        <w:shd w:val="clear" w:color="auto" w:fill="ffffff"/>
        <w:rPr>
          <w:rFonts w:ascii="Segoe UI" w:hAnsi="Segoe UI" w:eastAsia="Segoe UI" w:cs="Segoe UI"/>
        </w:rPr>
        <w:outlineLvl w:val="0"/>
      </w:pPr>
      <w:r>
        <w:rPr>
          <w:rFonts w:ascii="Segoe UI" w:hAnsi="Segoe UI" w:eastAsia="Segoe UI" w:cs="Segoe UI"/>
        </w:rPr>
      </w:r>
      <w:r>
        <w:rPr>
          <w:rFonts w:ascii="Segoe UI" w:hAnsi="Segoe UI" w:eastAsia="Segoe UI" w:cs="Segoe UI"/>
        </w:rPr>
      </w:r>
      <w:r>
        <w:rPr>
          <w:rFonts w:ascii="Segoe UI" w:hAnsi="Segoe UI" w:eastAsia="Segoe UI" w:cs="Segoe UI"/>
        </w:rPr>
      </w:r>
    </w:p>
    <w:p>
      <w:pPr>
        <w:ind w:firstLine="567"/>
        <w:jc w:val="both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eastAsia="Segoe UI" w:cs="Segoe UI"/>
        </w:rPr>
        <w:t xml:space="preserve">В Карелии комплексные кадастровые работы  были выполнены в 2023 году в </w:t>
      </w:r>
      <w:r>
        <w:rPr>
          <w:rFonts w:ascii="Segoe UI" w:hAnsi="Segoe UI" w:eastAsia="Segoe UI" w:cs="Segoe UI"/>
        </w:rPr>
        <w:t xml:space="preserve">г</w:t>
      </w:r>
      <w:r>
        <w:rPr>
          <w:rFonts w:ascii="Segoe UI" w:hAnsi="Segoe UI" w:eastAsia="Segoe UI" w:cs="Segoe UI"/>
        </w:rPr>
        <w:t xml:space="preserve">. Сортавала и в 2024 году в </w:t>
      </w:r>
      <w:r>
        <w:rPr>
          <w:rFonts w:ascii="Segoe UI" w:hAnsi="Segoe UI" w:eastAsia="Segoe UI" w:cs="Segoe UI"/>
        </w:rPr>
        <w:t xml:space="preserve">Костомукшском</w:t>
      </w:r>
      <w:r>
        <w:rPr>
          <w:rFonts w:ascii="Segoe UI" w:hAnsi="Segoe UI" w:eastAsia="Segoe UI" w:cs="Segoe UI"/>
        </w:rPr>
        <w:t xml:space="preserve"> городском округе.  На 2025 год запланировано проведение в четырех муници</w:t>
      </w:r>
      <w:r>
        <w:rPr>
          <w:rFonts w:ascii="Segoe UI" w:hAnsi="Segoe UI" w:eastAsia="Segoe UI" w:cs="Segoe UI"/>
        </w:rPr>
        <w:t xml:space="preserve">палитетах: </w:t>
      </w:r>
      <w:r>
        <w:rPr>
          <w:rFonts w:ascii="Segoe UI" w:hAnsi="Segoe UI" w:eastAsia="Segoe UI" w:cs="Segoe UI"/>
        </w:rPr>
        <w:t xml:space="preserve">Прионежском</w:t>
      </w:r>
      <w:r>
        <w:rPr>
          <w:rFonts w:ascii="Segoe UI" w:hAnsi="Segoe UI" w:eastAsia="Segoe UI" w:cs="Segoe UI"/>
        </w:rPr>
        <w:t xml:space="preserve">, </w:t>
      </w:r>
      <w:r>
        <w:rPr>
          <w:rFonts w:ascii="Segoe UI" w:hAnsi="Segoe UI" w:eastAsia="Segoe UI" w:cs="Segoe UI"/>
        </w:rPr>
        <w:t xml:space="preserve">Пряжинском</w:t>
      </w:r>
      <w:r>
        <w:rPr>
          <w:rFonts w:ascii="Segoe UI" w:hAnsi="Segoe UI" w:eastAsia="Segoe UI" w:cs="Segoe UI"/>
        </w:rPr>
        <w:t xml:space="preserve">, </w:t>
      </w:r>
      <w:r>
        <w:rPr>
          <w:rFonts w:ascii="Segoe UI" w:hAnsi="Segoe UI" w:eastAsia="Segoe UI" w:cs="Segoe UI"/>
        </w:rPr>
        <w:t xml:space="preserve">Кондопожском</w:t>
      </w:r>
      <w:r>
        <w:rPr>
          <w:rFonts w:ascii="Segoe UI" w:hAnsi="Segoe UI" w:eastAsia="Segoe UI" w:cs="Segoe UI"/>
        </w:rPr>
        <w:t xml:space="preserve"> </w:t>
      </w:r>
      <w:r>
        <w:rPr>
          <w:rFonts w:ascii="Segoe UI" w:hAnsi="Segoe UI" w:eastAsia="Segoe UI" w:cs="Segoe UI"/>
        </w:rPr>
        <w:t xml:space="preserve">районах</w:t>
      </w:r>
      <w:r>
        <w:rPr>
          <w:rFonts w:ascii="Segoe UI" w:hAnsi="Segoe UI" w:eastAsia="Segoe UI" w:cs="Segoe UI"/>
        </w:rPr>
        <w:t xml:space="preserve"> и Петрозаводском городском округе.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ind w:firstLine="567"/>
        <w:jc w:val="both"/>
        <w:shd w:val="clear" w:color="auto" w:fill="ffffff"/>
        <w:rPr>
          <w:rFonts w:ascii="Segoe UI" w:hAnsi="Segoe UI" w:cs="Segoe UI"/>
          <w:color w:val="000000"/>
        </w:rPr>
        <w:outlineLvl w:val="0"/>
      </w:pPr>
      <w:r>
        <w:rPr>
          <w:rFonts w:ascii="Segoe UI" w:hAnsi="Segoe UI" w:cs="Segoe UI"/>
          <w:color w:val="000000"/>
        </w:rPr>
      </w:r>
      <w:r>
        <w:rPr>
          <w:rFonts w:ascii="Segoe UI" w:hAnsi="Segoe UI" w:cs="Segoe UI"/>
          <w:color w:val="000000"/>
        </w:rPr>
      </w:r>
      <w:r>
        <w:rPr>
          <w:rFonts w:ascii="Segoe UI" w:hAnsi="Segoe UI" w:cs="Segoe UI"/>
          <w:color w:val="000000"/>
        </w:rPr>
      </w:r>
    </w:p>
    <w:p>
      <w:pPr>
        <w:ind w:firstLine="567"/>
        <w:jc w:val="both"/>
        <w:shd w:val="clear" w:color="auto" w:fill="ffffff"/>
        <w:rPr>
          <w:rFonts w:ascii="Segoe UI" w:hAnsi="Segoe UI" w:cs="Segoe UI"/>
          <w:color w:val="000000"/>
        </w:rPr>
        <w:outlineLvl w:val="0"/>
      </w:pPr>
      <w:r>
        <w:rPr>
          <w:rFonts w:ascii="Segoe UI" w:hAnsi="Segoe UI" w:cs="Segoe UI"/>
          <w:color w:val="000000"/>
        </w:rPr>
      </w:r>
      <w:r>
        <w:rPr>
          <w:rFonts w:ascii="Segoe UI" w:hAnsi="Segoe UI" w:cs="Segoe UI"/>
          <w:color w:val="000000"/>
        </w:rPr>
      </w:r>
      <w:r>
        <w:rPr>
          <w:rFonts w:ascii="Segoe UI" w:hAnsi="Segoe UI" w:cs="Segoe UI"/>
          <w:color w:val="000000"/>
        </w:rPr>
      </w:r>
    </w:p>
    <w:p>
      <w:pPr>
        <w:ind w:firstLine="567"/>
        <w:jc w:val="right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  <w:t xml:space="preserve">Материал подготовлен пресс-службой 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ind w:firstLine="567"/>
        <w:jc w:val="right"/>
        <w:shd w:val="clear" w:color="auto" w:fill="ffffff"/>
        <w:rPr>
          <w:rStyle w:val="696"/>
          <w:rFonts w:ascii="Segoe UI" w:hAnsi="Segoe UI" w:cs="Segoe UI"/>
          <w:color w:val="2a5885"/>
          <w:shd w:val="clear" w:color="auto" w:fill="ffffff"/>
        </w:rPr>
        <w:outlineLvl w:val="0"/>
      </w:pPr>
      <w:r>
        <w:rPr>
          <w:rFonts w:ascii="Segoe UI" w:hAnsi="Segoe UI" w:cs="Segoe UI"/>
        </w:rPr>
        <w:t xml:space="preserve">филиала ППК «</w:t>
      </w:r>
      <w:r>
        <w:rPr>
          <w:rFonts w:ascii="Segoe UI" w:hAnsi="Segoe UI" w:cs="Segoe UI"/>
        </w:rPr>
        <w:t xml:space="preserve">Роскадастр</w:t>
      </w:r>
      <w:r>
        <w:rPr>
          <w:rFonts w:ascii="Segoe UI" w:hAnsi="Segoe UI" w:cs="Segoe UI"/>
        </w:rPr>
        <w:t xml:space="preserve">» по Республике Карелия</w:t>
      </w:r>
      <w:r>
        <w:rPr>
          <w:rStyle w:val="696"/>
          <w:rFonts w:ascii="Segoe UI" w:hAnsi="Segoe UI" w:cs="Segoe UI"/>
          <w:color w:val="2a5885"/>
          <w:shd w:val="clear" w:color="auto" w:fill="ffffff"/>
        </w:rPr>
      </w:r>
      <w:r>
        <w:rPr>
          <w:rStyle w:val="696"/>
          <w:rFonts w:ascii="Segoe UI" w:hAnsi="Segoe UI" w:cs="Segoe UI"/>
          <w:color w:val="2a5885"/>
          <w:shd w:val="clear" w:color="auto" w:fill="ffffff"/>
        </w:rPr>
      </w:r>
    </w:p>
    <w:p>
      <w:pPr>
        <w:ind w:firstLine="567"/>
        <w:jc w:val="right"/>
        <w:spacing w:line="276" w:lineRule="auto"/>
        <w:shd w:val="clear" w:color="auto" w:fill="ffffff"/>
        <w:outlineLvl w:val="0"/>
      </w:pPr>
      <w:r>
        <w:rPr>
          <w:rStyle w:val="696"/>
          <w:rFonts w:ascii="Segoe UI" w:hAnsi="Segoe UI" w:cs="Segoe UI"/>
          <w:color w:val="2a5885"/>
          <w:shd w:val="clear" w:color="auto" w:fill="ffffff"/>
        </w:rPr>
        <w:t xml:space="preserve">#</w:t>
      </w:r>
      <w:r>
        <w:rPr>
          <w:rStyle w:val="696"/>
          <w:rFonts w:ascii="Segoe UI" w:hAnsi="Segoe UI" w:cs="Segoe UI"/>
          <w:color w:val="2a5885"/>
          <w:shd w:val="clear" w:color="auto" w:fill="ffffff"/>
        </w:rPr>
        <w:t xml:space="preserve">РоскадастрКарелии</w:t>
      </w:r>
      <w:r/>
    </w:p>
    <w:p>
      <w:pPr>
        <w:pStyle w:val="761"/>
        <w:ind w:firstLine="0"/>
        <w:jc w:val="both"/>
        <w:pBdr>
          <w:bottom w:val="single" w:color="000000" w:sz="12" w:space="1"/>
        </w:pBdr>
      </w:pPr>
      <w:r/>
      <w:r/>
    </w:p>
    <w:p>
      <w:pPr>
        <w:jc w:val="both"/>
        <w:spacing w:line="360" w:lineRule="auto"/>
        <w:rPr>
          <w:rFonts w:ascii="Segoe UI" w:hAnsi="Segoe UI" w:eastAsia="Calibr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spacing w:line="360" w:lineRule="auto"/>
        <w:shd w:val="clear" w:color="auto" w:fill="ffffff"/>
        <w:rPr>
          <w:rFonts w:ascii="Segoe UI" w:hAnsi="Segoe U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пресс-служба филиала ППК «</w:t>
      </w:r>
      <w:r>
        <w:rPr>
          <w:rFonts w:ascii="Segoe UI" w:hAnsi="Segoe UI" w:eastAsia="Calibri" w:cs="Segoe UI"/>
          <w:sz w:val="18"/>
          <w:szCs w:val="18"/>
        </w:rPr>
        <w:t xml:space="preserve">Роскадастр</w:t>
      </w:r>
      <w:r>
        <w:rPr>
          <w:rFonts w:ascii="Segoe UI" w:hAnsi="Segoe UI" w:eastAsia="Calibri" w:cs="Segoe UI"/>
          <w:sz w:val="18"/>
          <w:szCs w:val="18"/>
        </w:rPr>
        <w:t xml:space="preserve">»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spacing w:line="360" w:lineRule="auto"/>
        <w:rPr>
          <w:rFonts w:ascii="Segoe UI" w:hAnsi="Segoe UI" w:cs="Segoe UI"/>
          <w:color w:val="0070c0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8 </w:t>
      </w:r>
      <w:r>
        <w:rPr>
          <w:rFonts w:ascii="Segoe UI" w:hAnsi="Segoe UI" w:cs="Segoe UI"/>
          <w:sz w:val="18"/>
          <w:szCs w:val="18"/>
        </w:rPr>
        <w:t xml:space="preserve">(8142) 71 73 46(доб.2)</w:t>
      </w:r>
      <w:r>
        <w:rPr>
          <w:rFonts w:ascii="Segoe UI" w:hAnsi="Segoe UI" w:cs="Segoe UI"/>
          <w:color w:val="0070c0"/>
          <w:sz w:val="18"/>
          <w:szCs w:val="18"/>
        </w:rPr>
      </w:r>
      <w:r>
        <w:rPr>
          <w:rFonts w:ascii="Segoe UI" w:hAnsi="Segoe UI" w:cs="Segoe UI"/>
          <w:color w:val="0070c0"/>
          <w:sz w:val="18"/>
          <w:szCs w:val="18"/>
        </w:rPr>
      </w:r>
    </w:p>
    <w:p>
      <w:pPr>
        <w:spacing w:line="36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color w:val="0070c0"/>
          <w:sz w:val="18"/>
          <w:szCs w:val="18"/>
          <w:lang w:val="en-US"/>
        </w:rPr>
        <w:t xml:space="preserve">press</w:t>
      </w:r>
      <w:r>
        <w:rPr>
          <w:rFonts w:ascii="Segoe UI" w:hAnsi="Segoe UI" w:cs="Segoe UI"/>
          <w:color w:val="0070c0"/>
          <w:sz w:val="18"/>
          <w:szCs w:val="18"/>
        </w:rPr>
        <w:t xml:space="preserve">@10.kadastr.ru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spacing w:line="360" w:lineRule="auto"/>
      </w:pPr>
      <w:r>
        <w:rPr>
          <w:rFonts w:ascii="Segoe UI" w:hAnsi="Segoe UI" w:cs="Segoe UI"/>
          <w:sz w:val="18"/>
          <w:szCs w:val="18"/>
        </w:rPr>
        <w:t xml:space="preserve">185005, г. Петрозаводск, пр. Первомайский, д. 33</w:t>
      </w:r>
      <w:r/>
    </w:p>
    <w:sectPr>
      <w:headerReference w:type="default" r:id="rId8"/>
      <w:footnotePr/>
      <w:endnotePr/>
      <w:type w:val="nextPage"/>
      <w:pgSz w:w="11906" w:h="16838" w:orient="portrait"/>
      <w:pgMar w:top="341" w:right="707" w:bottom="284" w:left="993" w:header="284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Noto Sans Devanagari">
    <w:panose1 w:val="020B0502040504020204"/>
  </w:font>
  <w:font w:name="Consolas">
    <w:panose1 w:val="020B0606020202030204"/>
  </w:font>
  <w:font w:name="Tahoma">
    <w:panose1 w:val="020B0604030504040204"/>
  </w:font>
  <w:font w:name="Wingdings">
    <w:panose1 w:val="05010000000000000000"/>
  </w:font>
  <w:font w:name="PT Astra Serif">
    <w:panose1 w:val="020A0603040505020204"/>
  </w:font>
  <w:font w:name="Arial">
    <w:panose1 w:val="020B0604020202020204"/>
  </w:font>
  <w:font w:name="NSimSun">
    <w:panose1 w:val="02000506000000020000"/>
  </w:font>
  <w:font w:name="Mangal">
    <w:panose1 w:val="02040503050306020203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543175" cy="390525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Рисунок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-21" t="-138" r="-21" b="-138"/>
                      <a:stretch/>
                    </pic:blipFill>
                    <pic:spPr bwMode="auto">
                      <a:xfrm>
                        <a:off x="0" y="0"/>
                        <a:ext cx="2543175" cy="390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00.25pt;height:30.75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 w:default="1">
    <w:name w:val="Normal"/>
    <w:qFormat/>
    <w:rPr>
      <w:sz w:val="24"/>
      <w:szCs w:val="24"/>
      <w:lang w:eastAsia="zh-CN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paragraph" w:styleId="679" w:customStyle="1">
    <w:name w:val="Heading 1"/>
    <w:basedOn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0" w:customStyle="1">
    <w:name w:val="Heading 2"/>
    <w:basedOn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1" w:customStyle="1">
    <w:name w:val="Heading 3"/>
    <w:basedOn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2" w:customStyle="1">
    <w:name w:val="Heading 4"/>
    <w:basedOn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3" w:customStyle="1">
    <w:name w:val="Heading 5"/>
    <w:basedOn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4" w:customStyle="1">
    <w:name w:val="Heading 6"/>
    <w:basedOn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5" w:customStyle="1">
    <w:name w:val="Heading 7"/>
    <w:basedOn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6" w:customStyle="1">
    <w:name w:val="Heading 8"/>
    <w:basedOn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7" w:customStyle="1">
    <w:name w:val="Heading 9"/>
    <w:basedOn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Intense Emphasis"/>
    <w:basedOn w:val="676"/>
    <w:uiPriority w:val="21"/>
    <w:qFormat/>
    <w:rPr>
      <w:i/>
      <w:iCs/>
      <w:color w:val="365f91" w:themeColor="accent1" w:themeShade="BF"/>
    </w:rPr>
  </w:style>
  <w:style w:type="character" w:styleId="689">
    <w:name w:val="Intense Reference"/>
    <w:basedOn w:val="676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690">
    <w:name w:val="Subtle Emphasis"/>
    <w:basedOn w:val="676"/>
    <w:uiPriority w:val="19"/>
    <w:qFormat/>
    <w:rPr>
      <w:i/>
      <w:iCs/>
      <w:color w:val="404040" w:themeColor="text1" w:themeTint="BF"/>
    </w:rPr>
  </w:style>
  <w:style w:type="character" w:styleId="691">
    <w:name w:val="Emphasis"/>
    <w:basedOn w:val="676"/>
    <w:qFormat/>
    <w:rPr>
      <w:i/>
      <w:iCs/>
    </w:rPr>
  </w:style>
  <w:style w:type="character" w:styleId="692">
    <w:name w:val="Strong"/>
    <w:basedOn w:val="676"/>
    <w:uiPriority w:val="22"/>
    <w:qFormat/>
    <w:rPr>
      <w:b/>
      <w:bCs/>
    </w:rPr>
  </w:style>
  <w:style w:type="character" w:styleId="693">
    <w:name w:val="Subtle Reference"/>
    <w:basedOn w:val="676"/>
    <w:uiPriority w:val="31"/>
    <w:qFormat/>
    <w:rPr>
      <w:smallCaps/>
      <w:color w:val="5a5a5a" w:themeColor="text1" w:themeTint="A5"/>
    </w:rPr>
  </w:style>
  <w:style w:type="character" w:styleId="694">
    <w:name w:val="Book Title"/>
    <w:basedOn w:val="676"/>
    <w:uiPriority w:val="33"/>
    <w:qFormat/>
    <w:rPr>
      <w:b/>
      <w:bCs/>
      <w:i/>
      <w:iCs/>
      <w:spacing w:val="5"/>
    </w:rPr>
  </w:style>
  <w:style w:type="character" w:styleId="695">
    <w:name w:val="FollowedHyperlink"/>
    <w:basedOn w:val="676"/>
    <w:uiPriority w:val="99"/>
    <w:semiHidden/>
    <w:unhideWhenUsed/>
    <w:rPr>
      <w:color w:val="800080" w:themeColor="followedHyperlink"/>
      <w:u w:val="single"/>
    </w:rPr>
  </w:style>
  <w:style w:type="character" w:styleId="696">
    <w:name w:val="Hyperlink"/>
    <w:uiPriority w:val="99"/>
    <w:unhideWhenUsed/>
    <w:rPr>
      <w:color w:val="0000ff"/>
      <w:u w:val="single"/>
    </w:rPr>
  </w:style>
  <w:style w:type="character" w:styleId="697" w:customStyle="1">
    <w:name w:val="Символ сноски"/>
    <w:basedOn w:val="676"/>
    <w:uiPriority w:val="99"/>
    <w:unhideWhenUsed/>
    <w:qFormat/>
    <w:rPr>
      <w:vertAlign w:val="superscript"/>
    </w:rPr>
  </w:style>
  <w:style w:type="character" w:styleId="698" w:customStyle="1">
    <w:name w:val="footnote reference"/>
    <w:rPr>
      <w:vertAlign w:val="superscript"/>
    </w:rPr>
  </w:style>
  <w:style w:type="character" w:styleId="699" w:customStyle="1">
    <w:name w:val="Символ концевой сноски"/>
    <w:basedOn w:val="676"/>
    <w:uiPriority w:val="99"/>
    <w:semiHidden/>
    <w:unhideWhenUsed/>
    <w:qFormat/>
    <w:rPr>
      <w:vertAlign w:val="superscript"/>
    </w:rPr>
  </w:style>
  <w:style w:type="character" w:styleId="700" w:customStyle="1">
    <w:name w:val="endnote reference"/>
    <w:rPr>
      <w:vertAlign w:val="superscript"/>
    </w:rPr>
  </w:style>
  <w:style w:type="character" w:styleId="701" w:customStyle="1">
    <w:name w:val="Heading 1 Char"/>
    <w:basedOn w:val="676"/>
    <w:uiPriority w:val="9"/>
    <w:qFormat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76"/>
    <w:uiPriority w:val="9"/>
    <w:qFormat/>
    <w:rPr>
      <w:rFonts w:ascii="Arial" w:hAnsi="Arial" w:eastAsia="Arial" w:cs="Arial"/>
      <w:sz w:val="34"/>
    </w:rPr>
  </w:style>
  <w:style w:type="character" w:styleId="703" w:customStyle="1">
    <w:name w:val="Heading 3 Char"/>
    <w:basedOn w:val="676"/>
    <w:uiPriority w:val="9"/>
    <w:qFormat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7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7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7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7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7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7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76"/>
    <w:uiPriority w:val="10"/>
    <w:qFormat/>
    <w:rPr>
      <w:sz w:val="48"/>
      <w:szCs w:val="48"/>
    </w:rPr>
  </w:style>
  <w:style w:type="character" w:styleId="711" w:customStyle="1">
    <w:name w:val="Subtitle Char"/>
    <w:basedOn w:val="676"/>
    <w:uiPriority w:val="11"/>
    <w:qFormat/>
    <w:rPr>
      <w:sz w:val="24"/>
      <w:szCs w:val="24"/>
    </w:rPr>
  </w:style>
  <w:style w:type="character" w:styleId="712" w:customStyle="1">
    <w:name w:val="Quote Char"/>
    <w:uiPriority w:val="29"/>
    <w:qFormat/>
    <w:rPr>
      <w:i/>
    </w:rPr>
  </w:style>
  <w:style w:type="character" w:styleId="713" w:customStyle="1">
    <w:name w:val="Intense Quote Char"/>
    <w:uiPriority w:val="30"/>
    <w:qFormat/>
    <w:rPr>
      <w:i/>
    </w:rPr>
  </w:style>
  <w:style w:type="character" w:styleId="714" w:customStyle="1">
    <w:name w:val="Header Char"/>
    <w:basedOn w:val="676"/>
    <w:uiPriority w:val="99"/>
    <w:qFormat/>
  </w:style>
  <w:style w:type="character" w:styleId="715" w:customStyle="1">
    <w:name w:val="Footer Char"/>
    <w:basedOn w:val="676"/>
    <w:uiPriority w:val="99"/>
    <w:qFormat/>
  </w:style>
  <w:style w:type="character" w:styleId="716" w:customStyle="1">
    <w:name w:val="Caption Char"/>
    <w:uiPriority w:val="99"/>
    <w:qFormat/>
  </w:style>
  <w:style w:type="character" w:styleId="717" w:customStyle="1">
    <w:name w:val="Footnote Text Char"/>
    <w:uiPriority w:val="99"/>
    <w:qFormat/>
    <w:rPr>
      <w:sz w:val="18"/>
    </w:rPr>
  </w:style>
  <w:style w:type="character" w:styleId="718" w:customStyle="1">
    <w:name w:val="Footnote Characters"/>
    <w:uiPriority w:val="99"/>
    <w:unhideWhenUsed/>
    <w:qFormat/>
    <w:rPr>
      <w:vertAlign w:val="superscript"/>
    </w:rPr>
  </w:style>
  <w:style w:type="character" w:styleId="719" w:customStyle="1">
    <w:name w:val="Endnote Text Char"/>
    <w:uiPriority w:val="99"/>
    <w:qFormat/>
    <w:rPr>
      <w:sz w:val="20"/>
    </w:rPr>
  </w:style>
  <w:style w:type="character" w:styleId="720" w:customStyle="1">
    <w:name w:val="Endnote Characters"/>
    <w:uiPriority w:val="99"/>
    <w:semiHidden/>
    <w:unhideWhenUsed/>
    <w:qFormat/>
    <w:rPr>
      <w:vertAlign w:val="superscript"/>
    </w:rPr>
  </w:style>
  <w:style w:type="character" w:styleId="721" w:customStyle="1">
    <w:name w:val="WW8Num1z0"/>
    <w:qFormat/>
    <w:rPr>
      <w:rFonts w:ascii="Wingdings" w:hAnsi="Wingdings" w:cs="Wingdings"/>
      <w:sz w:val="23"/>
      <w:szCs w:val="23"/>
    </w:rPr>
  </w:style>
  <w:style w:type="character" w:styleId="722" w:customStyle="1">
    <w:name w:val="WW8Num2z0"/>
    <w:qFormat/>
    <w:rPr>
      <w:rFonts w:ascii="Wingdings" w:hAnsi="Wingdings" w:cs="Wingdings"/>
      <w:sz w:val="23"/>
      <w:szCs w:val="23"/>
    </w:rPr>
  </w:style>
  <w:style w:type="character" w:styleId="723" w:customStyle="1">
    <w:name w:val="WW8Num3z0"/>
    <w:qFormat/>
    <w:rPr>
      <w:rFonts w:ascii="Wingdings" w:hAnsi="Wingdings" w:cs="Wingdings"/>
    </w:rPr>
  </w:style>
  <w:style w:type="character" w:styleId="724" w:customStyle="1">
    <w:name w:val="WW8Num4z0"/>
    <w:qFormat/>
  </w:style>
  <w:style w:type="character" w:styleId="725" w:customStyle="1">
    <w:name w:val="Основной шрифт абзаца1"/>
    <w:qFormat/>
  </w:style>
  <w:style w:type="character" w:styleId="726" w:customStyle="1">
    <w:name w:val="Верхний колонтитул Знак"/>
    <w:basedOn w:val="725"/>
    <w:qFormat/>
  </w:style>
  <w:style w:type="character" w:styleId="727" w:customStyle="1">
    <w:name w:val="Нижний колонтитул Знак"/>
    <w:basedOn w:val="725"/>
    <w:qFormat/>
  </w:style>
  <w:style w:type="character" w:styleId="728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729" w:customStyle="1">
    <w:name w:val="Текст Знак"/>
    <w:qFormat/>
    <w:rPr>
      <w:rFonts w:ascii="Consolas" w:hAnsi="Consolas" w:cs="Consolas"/>
      <w:sz w:val="21"/>
      <w:szCs w:val="21"/>
    </w:rPr>
  </w:style>
  <w:style w:type="character" w:styleId="730" w:customStyle="1">
    <w:name w:val="WW-Интернет-ссылка"/>
    <w:qFormat/>
    <w:rPr>
      <w:color w:val="0000ff"/>
      <w:u w:val="single"/>
    </w:rPr>
  </w:style>
  <w:style w:type="character" w:styleId="731" w:customStyle="1">
    <w:name w:val="Line Number"/>
  </w:style>
  <w:style w:type="paragraph" w:styleId="732" w:customStyle="1">
    <w:name w:val="Заголовок"/>
    <w:basedOn w:val="675"/>
    <w:next w:val="733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733">
    <w:name w:val="Body Text"/>
    <w:basedOn w:val="675"/>
    <w:pPr>
      <w:spacing w:after="140" w:line="276" w:lineRule="auto"/>
    </w:pPr>
  </w:style>
  <w:style w:type="paragraph" w:styleId="734">
    <w:name w:val="List"/>
    <w:basedOn w:val="733"/>
    <w:rPr>
      <w:rFonts w:ascii="PT Astra Serif" w:hAnsi="PT Astra Serif" w:cs="Noto Sans Devanagari"/>
    </w:rPr>
  </w:style>
  <w:style w:type="paragraph" w:styleId="735" w:customStyle="1">
    <w:name w:val="Caption"/>
    <w:basedOn w:val="675"/>
    <w:qFormat/>
    <w:pPr>
      <w:spacing w:before="120" w:after="120"/>
      <w:suppressLineNumbers/>
    </w:pPr>
    <w:rPr>
      <w:rFonts w:ascii="PT Astra Serif" w:hAnsi="PT Astra Serif" w:cs="Noto Sans Devanagari"/>
      <w:i/>
      <w:iCs/>
    </w:rPr>
  </w:style>
  <w:style w:type="paragraph" w:styleId="736">
    <w:name w:val="index heading"/>
    <w:basedOn w:val="675"/>
    <w:qFormat/>
    <w:pPr>
      <w:suppressLineNumbers/>
    </w:pPr>
  </w:style>
  <w:style w:type="paragraph" w:styleId="737">
    <w:name w:val="No Spacing"/>
    <w:uiPriority w:val="1"/>
    <w:qFormat/>
  </w:style>
  <w:style w:type="paragraph" w:styleId="738">
    <w:name w:val="Title"/>
    <w:basedOn w:val="67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39">
    <w:name w:val="Subtitle"/>
    <w:basedOn w:val="675"/>
    <w:uiPriority w:val="11"/>
    <w:qFormat/>
    <w:pPr>
      <w:spacing w:before="200" w:after="200"/>
    </w:pPr>
  </w:style>
  <w:style w:type="paragraph" w:styleId="740">
    <w:name w:val="Quote"/>
    <w:basedOn w:val="675"/>
    <w:uiPriority w:val="29"/>
    <w:qFormat/>
    <w:pPr>
      <w:ind w:left="720" w:right="720"/>
    </w:pPr>
    <w:rPr>
      <w:i/>
    </w:rPr>
  </w:style>
  <w:style w:type="paragraph" w:styleId="741">
    <w:name w:val="Intense Quote"/>
    <w:basedOn w:val="67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2" w:customStyle="1">
    <w:name w:val="footnote text"/>
    <w:basedOn w:val="675"/>
    <w:uiPriority w:val="99"/>
    <w:semiHidden/>
    <w:unhideWhenUsed/>
    <w:pPr>
      <w:spacing w:after="40"/>
    </w:pPr>
    <w:rPr>
      <w:sz w:val="18"/>
    </w:rPr>
  </w:style>
  <w:style w:type="paragraph" w:styleId="743" w:customStyle="1">
    <w:name w:val="endnote text"/>
    <w:basedOn w:val="675"/>
    <w:uiPriority w:val="99"/>
    <w:semiHidden/>
    <w:unhideWhenUsed/>
    <w:rPr>
      <w:sz w:val="20"/>
    </w:rPr>
  </w:style>
  <w:style w:type="paragraph" w:styleId="744" w:customStyle="1">
    <w:name w:val="toc 1"/>
    <w:basedOn w:val="675"/>
    <w:uiPriority w:val="39"/>
    <w:unhideWhenUsed/>
    <w:pPr>
      <w:spacing w:after="57"/>
    </w:pPr>
  </w:style>
  <w:style w:type="paragraph" w:styleId="745" w:customStyle="1">
    <w:name w:val="toc 2"/>
    <w:basedOn w:val="675"/>
    <w:uiPriority w:val="39"/>
    <w:unhideWhenUsed/>
    <w:pPr>
      <w:ind w:left="283"/>
      <w:spacing w:after="57"/>
    </w:pPr>
  </w:style>
  <w:style w:type="paragraph" w:styleId="746" w:customStyle="1">
    <w:name w:val="toc 3"/>
    <w:basedOn w:val="675"/>
    <w:uiPriority w:val="39"/>
    <w:unhideWhenUsed/>
    <w:pPr>
      <w:ind w:left="567"/>
      <w:spacing w:after="57"/>
    </w:pPr>
  </w:style>
  <w:style w:type="paragraph" w:styleId="747" w:customStyle="1">
    <w:name w:val="toc 4"/>
    <w:basedOn w:val="675"/>
    <w:uiPriority w:val="39"/>
    <w:unhideWhenUsed/>
    <w:pPr>
      <w:ind w:left="850"/>
      <w:spacing w:after="57"/>
    </w:pPr>
  </w:style>
  <w:style w:type="paragraph" w:styleId="748" w:customStyle="1">
    <w:name w:val="toc 5"/>
    <w:basedOn w:val="675"/>
    <w:uiPriority w:val="39"/>
    <w:unhideWhenUsed/>
    <w:pPr>
      <w:ind w:left="1134"/>
      <w:spacing w:after="57"/>
    </w:pPr>
  </w:style>
  <w:style w:type="paragraph" w:styleId="749" w:customStyle="1">
    <w:name w:val="toc 6"/>
    <w:basedOn w:val="675"/>
    <w:uiPriority w:val="39"/>
    <w:unhideWhenUsed/>
    <w:pPr>
      <w:ind w:left="1417"/>
      <w:spacing w:after="57"/>
    </w:pPr>
  </w:style>
  <w:style w:type="paragraph" w:styleId="750" w:customStyle="1">
    <w:name w:val="toc 7"/>
    <w:basedOn w:val="675"/>
    <w:uiPriority w:val="39"/>
    <w:unhideWhenUsed/>
    <w:pPr>
      <w:ind w:left="1701"/>
      <w:spacing w:after="57"/>
    </w:pPr>
  </w:style>
  <w:style w:type="paragraph" w:styleId="751" w:customStyle="1">
    <w:name w:val="toc 8"/>
    <w:basedOn w:val="675"/>
    <w:uiPriority w:val="39"/>
    <w:unhideWhenUsed/>
    <w:pPr>
      <w:ind w:left="1984"/>
      <w:spacing w:after="57"/>
    </w:pPr>
  </w:style>
  <w:style w:type="paragraph" w:styleId="752" w:customStyle="1">
    <w:name w:val="toc 9"/>
    <w:basedOn w:val="675"/>
    <w:uiPriority w:val="39"/>
    <w:unhideWhenUsed/>
    <w:pPr>
      <w:ind w:left="2268"/>
      <w:spacing w:after="57"/>
    </w:pPr>
  </w:style>
  <w:style w:type="paragraph" w:styleId="753" w:customStyle="1">
    <w:name w:val="Index Heading"/>
    <w:basedOn w:val="732"/>
  </w:style>
  <w:style w:type="paragraph" w:styleId="754">
    <w:name w:val="TOC Heading"/>
    <w:uiPriority w:val="39"/>
    <w:unhideWhenUsed/>
    <w:qFormat/>
  </w:style>
  <w:style w:type="paragraph" w:styleId="755">
    <w:name w:val="table of figures"/>
    <w:basedOn w:val="675"/>
    <w:uiPriority w:val="99"/>
    <w:unhideWhenUsed/>
    <w:qFormat/>
  </w:style>
  <w:style w:type="paragraph" w:styleId="756" w:customStyle="1">
    <w:name w:val="Указатель1"/>
    <w:basedOn w:val="675"/>
    <w:qFormat/>
    <w:pPr>
      <w:suppressLineNumbers/>
    </w:pPr>
    <w:rPr>
      <w:rFonts w:ascii="PT Astra Serif" w:hAnsi="PT Astra Serif" w:cs="Noto Sans Devanagari"/>
    </w:rPr>
  </w:style>
  <w:style w:type="paragraph" w:styleId="757" w:customStyle="1">
    <w:name w:val="Колонтитул"/>
    <w:basedOn w:val="675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758" w:customStyle="1">
    <w:name w:val="Header"/>
    <w:basedOn w:val="675"/>
    <w:rPr>
      <w:rFonts w:ascii="Calibri" w:hAnsi="Calibri" w:eastAsia="Calibri" w:cs="Calibri"/>
      <w:sz w:val="22"/>
      <w:szCs w:val="22"/>
    </w:rPr>
  </w:style>
  <w:style w:type="paragraph" w:styleId="759" w:customStyle="1">
    <w:name w:val="Footer"/>
    <w:basedOn w:val="675"/>
  </w:style>
  <w:style w:type="paragraph" w:styleId="760">
    <w:name w:val="Balloon Text"/>
    <w:basedOn w:val="675"/>
    <w:qFormat/>
    <w:rPr>
      <w:rFonts w:ascii="Tahoma" w:hAnsi="Tahoma" w:eastAsia="Calibri" w:cs="Tahoma"/>
      <w:sz w:val="16"/>
      <w:szCs w:val="16"/>
    </w:rPr>
  </w:style>
  <w:style w:type="paragraph" w:styleId="761" w:customStyle="1">
    <w:name w:val="ConsPlusNormal"/>
    <w:qFormat/>
    <w:pPr>
      <w:ind w:firstLine="720"/>
    </w:pPr>
    <w:rPr>
      <w:rFonts w:ascii="Arial" w:hAnsi="Arial" w:cs="Arial"/>
      <w:lang w:eastAsia="zh-CN"/>
    </w:rPr>
  </w:style>
  <w:style w:type="paragraph" w:styleId="762">
    <w:name w:val="List Paragraph"/>
    <w:basedOn w:val="675"/>
    <w:qFormat/>
    <w:pPr>
      <w:contextualSpacing/>
      <w:ind w:left="720"/>
    </w:pPr>
    <w:rPr>
      <w:szCs w:val="20"/>
    </w:rPr>
  </w:style>
  <w:style w:type="paragraph" w:styleId="763" w:customStyle="1">
    <w:name w:val="Текст1"/>
    <w:basedOn w:val="675"/>
    <w:qFormat/>
    <w:rPr>
      <w:rFonts w:ascii="Consolas" w:hAnsi="Consolas" w:eastAsia="Calibri" w:cs="Consolas"/>
      <w:sz w:val="21"/>
      <w:szCs w:val="21"/>
    </w:rPr>
  </w:style>
  <w:style w:type="paragraph" w:styleId="764" w:customStyle="1">
    <w:name w:val="paragraph scxw163741632 bcx0"/>
    <w:basedOn w:val="675"/>
    <w:qFormat/>
    <w:pPr>
      <w:spacing w:before="280" w:after="280"/>
    </w:pPr>
  </w:style>
  <w:style w:type="paragraph" w:styleId="765" w:customStyle="1">
    <w:name w:val="Style2"/>
    <w:qFormat/>
    <w:pPr>
      <w:ind w:firstLine="704"/>
      <w:jc w:val="both"/>
      <w:spacing w:line="311" w:lineRule="exact"/>
      <w:shd w:val="nil"/>
      <w:widowControl w:val="off"/>
    </w:pPr>
    <w:rPr>
      <w:rFonts w:eastAsia="Times New Roman" w:cs="Times New Roman"/>
      <w:sz w:val="24"/>
      <w:szCs w:val="24"/>
    </w:rPr>
  </w:style>
  <w:style w:type="table" w:styleId="766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 w:customStyle="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9" w:customStyle="1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0" w:customStyle="1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 w:customStyle="1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</w:tcBorders>
      </w:tcPr>
    </w:tblStylePr>
  </w:style>
  <w:style w:type="table" w:styleId="797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</w:tcBorders>
      </w:tcPr>
    </w:tblStylePr>
  </w:style>
  <w:style w:type="table" w:styleId="798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</w:tcBorders>
      </w:tcPr>
    </w:tblStylePr>
  </w:style>
  <w:style w:type="table" w:styleId="799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0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1" w:customStyle="1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ec4e0" w:themeFill="accent1" w:themeFillTint="75"/>
      </w:tcPr>
    </w:tblStylePr>
    <w:tblStylePr w:type="band1Vert">
      <w:tcPr>
        <w:shd w:val="clear" w:color="ffffff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2aead" w:themeFill="accent2" w:themeFillTint="75"/>
      </w:tcPr>
    </w:tblStylePr>
    <w:tblStylePr w:type="band1Vert">
      <w:tcPr>
        <w:shd w:val="clear" w:color="ffffff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0dfb2" w:themeFill="accent3" w:themeFillTint="75"/>
      </w:tcPr>
    </w:tblStylePr>
    <w:tblStylePr w:type="band1Vert">
      <w:tcPr>
        <w:shd w:val="clear" w:color="ffffff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cd8e4" w:themeFill="accent5" w:themeFillTint="75"/>
      </w:tcPr>
    </w:tblStylePr>
    <w:tblStylePr w:type="band1Vert">
      <w:tcPr>
        <w:shd w:val="clear" w:color="ffffff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bceaa" w:themeFill="accent6" w:themeFillTint="75"/>
      </w:tcPr>
    </w:tblStylePr>
    <w:tblStylePr w:type="band1Vert">
      <w:tcPr>
        <w:shd w:val="clear" w:color="ffffff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9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0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1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2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3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5" w:customStyle="1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30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31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32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33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834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835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836" w:customStyle="1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1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2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3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4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5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6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7" w:customStyle="1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58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9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60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61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62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63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64" w:customStyle="1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72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ac2" w:themeFill="accent1" w:themeFillTint="EA"/>
      </w:tcPr>
    </w:tblStylePr>
  </w:style>
  <w:style w:type="table" w:styleId="873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5" w:themeFill="accent2" w:themeFillTint="97"/>
      </w:tcPr>
    </w:tblStylePr>
  </w:style>
  <w:style w:type="table" w:styleId="874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abb59" w:themeFill="accent3" w:themeFillTint="FE"/>
      </w:tcPr>
    </w:tblStylePr>
  </w:style>
  <w:style w:type="table" w:styleId="875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76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77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78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79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ac2" w:themeFill="accent1" w:themeFillTint="EA"/>
      </w:tcPr>
    </w:tblStylePr>
  </w:style>
  <w:style w:type="table" w:styleId="880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5" w:themeFill="accent2" w:themeFillTint="97"/>
      </w:tcPr>
    </w:tblStylePr>
  </w:style>
  <w:style w:type="table" w:styleId="881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abb59" w:themeFill="accent3" w:themeFillTint="FE"/>
      </w:tcPr>
    </w:tblStylePr>
  </w:style>
  <w:style w:type="table" w:styleId="882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3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4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85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86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7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888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889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890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891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79646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dc:language>ru-RU</dc:language>
  <cp:lastModifiedBy>slanovamv</cp:lastModifiedBy>
  <cp:revision>4</cp:revision>
  <dcterms:created xsi:type="dcterms:W3CDTF">2025-02-11T06:28:00Z</dcterms:created>
  <dcterms:modified xsi:type="dcterms:W3CDTF">2025-03-20T06:50:16Z</dcterms:modified>
</cp:coreProperties>
</file>