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F6BD" w14:textId="77777777" w:rsidR="00630889" w:rsidRPr="00630889" w:rsidRDefault="00630889" w:rsidP="00630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79AB30B6" w14:textId="77777777" w:rsidR="00630889" w:rsidRPr="00630889" w:rsidRDefault="00630889" w:rsidP="00630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Рыборецкого</w:t>
      </w:r>
    </w:p>
    <w:p w14:paraId="2A033B7A" w14:textId="77777777" w:rsidR="00630889" w:rsidRPr="00630889" w:rsidRDefault="00630889" w:rsidP="00630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вепсского сельского поселения</w:t>
      </w:r>
    </w:p>
    <w:p w14:paraId="2E3A88AC" w14:textId="3778A29D" w:rsidR="00630889" w:rsidRPr="00630889" w:rsidRDefault="00630889" w:rsidP="00630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13.09.2023г №4</w:t>
      </w:r>
    </w:p>
    <w:p w14:paraId="742875DF" w14:textId="77777777" w:rsidR="00630889" w:rsidRDefault="00630889" w:rsidP="006308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996BDC" w14:textId="002533A2" w:rsidR="00F272F7" w:rsidRPr="00F272F7" w:rsidRDefault="00F272F7" w:rsidP="00F27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04CBACA5" w14:textId="18CACC72" w:rsidR="00F272F7" w:rsidRPr="00F272F7" w:rsidRDefault="594DE0DC" w:rsidP="00F27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94DE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ФЛАГЕ РЫБОРЕЦКОГО ВЕПССКОГО СЕЛЬСКОГО ПОСЕЛЕНИЯ</w:t>
      </w:r>
    </w:p>
    <w:p w14:paraId="1818D4D7" w14:textId="77777777" w:rsidR="00F272F7" w:rsidRPr="00F272F7" w:rsidRDefault="00F272F7" w:rsidP="00F27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5710B" w14:textId="54FFC95B" w:rsidR="00D45218" w:rsidRPr="00F272F7" w:rsidRDefault="594DE0DC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устанавливается флаг </w:t>
      </w:r>
      <w:bookmarkStart w:id="0" w:name="_Hlk145928495"/>
      <w:r w:rsidRPr="594DE0DC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bookmarkEnd w:id="0"/>
      <w:r w:rsidRPr="594DE0DC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630889">
        <w:rPr>
          <w:rFonts w:ascii="Times New Roman" w:hAnsi="Times New Roman" w:cs="Times New Roman"/>
          <w:sz w:val="24"/>
          <w:szCs w:val="24"/>
        </w:rPr>
        <w:t>,</w:t>
      </w:r>
      <w:r w:rsidRPr="594DE0DC">
        <w:rPr>
          <w:rFonts w:ascii="Times New Roman" w:hAnsi="Times New Roman" w:cs="Times New Roman"/>
          <w:sz w:val="24"/>
          <w:szCs w:val="24"/>
        </w:rPr>
        <w:t xml:space="preserve"> его описание и порядок официального использования.</w:t>
      </w:r>
    </w:p>
    <w:p w14:paraId="560E93A7" w14:textId="77777777" w:rsidR="00D45218" w:rsidRPr="00F272F7" w:rsidRDefault="00D45218" w:rsidP="00F27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2F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9A9F9C7" w14:textId="4EFAE7E9" w:rsidR="594DE0DC" w:rsidRDefault="594DE0DC" w:rsidP="594DE0DC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1.1.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является официальным символом Рыборецкого вепсского сельского поселения Республики Карелия</w:t>
      </w:r>
    </w:p>
    <w:p w14:paraId="19F282B1" w14:textId="1A8CD602" w:rsidR="00D45218" w:rsidRPr="00F272F7" w:rsidRDefault="594DE0DC" w:rsidP="594DE0DC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1.2. Положение о флаге и рисунок флага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хранится в Администрации Рыборецкого вепсского сельского поселения и доступны для ознакомления всем заинтересованным лицам.</w:t>
      </w:r>
    </w:p>
    <w:p w14:paraId="078C8204" w14:textId="77AB7B08" w:rsidR="00D45218" w:rsidRPr="00F272F7" w:rsidRDefault="594DE0DC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1.3.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подлежит внесению в Государственный геральдический регистр Российской Федерации.</w:t>
      </w:r>
    </w:p>
    <w:p w14:paraId="14D0928A" w14:textId="4C4B8140" w:rsidR="0018619F" w:rsidRPr="00F272F7" w:rsidRDefault="0018619F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00F272F7">
        <w:rPr>
          <w:rFonts w:ascii="Times New Roman" w:hAnsi="Times New Roman" w:cs="Times New Roman"/>
          <w:sz w:val="24"/>
          <w:szCs w:val="24"/>
        </w:rPr>
        <w:t>1.4. Авторами флага являются Максимов Алексей Александрович и Емелин Илья Борисович.</w:t>
      </w:r>
    </w:p>
    <w:p w14:paraId="34649265" w14:textId="3E291F31" w:rsidR="00D45218" w:rsidRPr="00F272F7" w:rsidRDefault="00D45218" w:rsidP="00F27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2F7">
        <w:rPr>
          <w:rFonts w:ascii="Times New Roman" w:hAnsi="Times New Roman" w:cs="Times New Roman"/>
          <w:b/>
          <w:sz w:val="24"/>
          <w:szCs w:val="24"/>
        </w:rPr>
        <w:t>2. Описание флага</w:t>
      </w:r>
    </w:p>
    <w:p w14:paraId="4D761B7F" w14:textId="3E20B744" w:rsidR="594DE0DC" w:rsidRDefault="594DE0DC" w:rsidP="594DE0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2.1.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представляет собой прямоугольное двухстороннее полотнище красного цвета с соотношением сторон 2:3, на котором вдоль нижнего края в два ряда, в шахматном порядке идут чёрные и белые квадраты со стороной 1/11 длины полотнища, к которым сверху по середине примыкают ещё три и ещё один квадрат. Верхний из которых белый. Над этим всем </w:t>
      </w:r>
      <w:r w:rsidRPr="594DE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 жёлтых лилиевидных креста в пояс, в центральный из которых вцепились ртами две белые рыбы в стропило положенные.</w:t>
      </w:r>
    </w:p>
    <w:p w14:paraId="3C53BD46" w14:textId="00902DC5" w:rsidR="00D45218" w:rsidRPr="00F272F7" w:rsidRDefault="594DE0DC" w:rsidP="594DE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94DE0DC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воспроизведения флага </w:t>
      </w:r>
      <w:r w:rsidR="00630889" w:rsidRPr="00630889">
        <w:rPr>
          <w:rFonts w:ascii="Times New Roman" w:hAnsi="Times New Roman" w:cs="Times New Roman"/>
          <w:b/>
          <w:bCs/>
          <w:sz w:val="24"/>
          <w:szCs w:val="24"/>
        </w:rPr>
        <w:t>Рыборецкого вепсского сельского поселения</w:t>
      </w:r>
    </w:p>
    <w:p w14:paraId="7390F075" w14:textId="0AD1873F" w:rsidR="00D45218" w:rsidRPr="00F272F7" w:rsidRDefault="594DE0DC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3.1. Воспроизведение флага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>, независимо от его размеров, техники исполнения и назначения, должно точно соответствовать описанию, приведенному в статье 2 настоящего Положения и рисунку, приведенному в приложении 1 к настоящему Положению.</w:t>
      </w:r>
    </w:p>
    <w:p w14:paraId="1A65A407" w14:textId="2F2998A7" w:rsidR="00D45218" w:rsidRPr="00F272F7" w:rsidRDefault="594DE0DC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3.2. Ответственность за искажение флага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>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14:paraId="278F5660" w14:textId="6A487749" w:rsidR="594DE0DC" w:rsidRDefault="594DE0DC" w:rsidP="594DE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94DE0DC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официального использования флага </w:t>
      </w:r>
      <w:r w:rsidR="00630889" w:rsidRPr="00630889">
        <w:rPr>
          <w:rFonts w:ascii="Times New Roman" w:hAnsi="Times New Roman" w:cs="Times New Roman"/>
          <w:b/>
          <w:bCs/>
          <w:sz w:val="24"/>
          <w:szCs w:val="24"/>
        </w:rPr>
        <w:t>Рыборецкого вепсского сельского поселения</w:t>
      </w:r>
    </w:p>
    <w:p w14:paraId="1D33EA0A" w14:textId="66384248" w:rsidR="00D45218" w:rsidRPr="00F272F7" w:rsidRDefault="594DE0DC" w:rsidP="00F272F7">
      <w:pPr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4.1.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поднят постоянно:</w:t>
      </w:r>
      <w:r w:rsidR="00D45218">
        <w:br/>
      </w:r>
      <w:r w:rsidRPr="594DE0DC">
        <w:rPr>
          <w:rFonts w:ascii="Times New Roman" w:hAnsi="Times New Roman" w:cs="Times New Roman"/>
          <w:sz w:val="24"/>
          <w:szCs w:val="24"/>
        </w:rPr>
        <w:t>- на зданиях органов местного самоуправления;</w:t>
      </w:r>
      <w:r w:rsidR="00D45218">
        <w:br/>
      </w:r>
      <w:r w:rsidRPr="594DE0DC">
        <w:rPr>
          <w:rFonts w:ascii="Times New Roman" w:hAnsi="Times New Roman" w:cs="Times New Roman"/>
          <w:sz w:val="24"/>
          <w:szCs w:val="24"/>
        </w:rPr>
        <w:t>- на зданиях официальных представительств Рыборецкого вепсского сельского поселения за пределами поселения.</w:t>
      </w:r>
    </w:p>
    <w:p w14:paraId="6BA6310F" w14:textId="14F7CB2A" w:rsidR="00D45218" w:rsidRPr="00F272F7" w:rsidRDefault="594DE0DC" w:rsidP="00F272F7">
      <w:pPr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lastRenderedPageBreak/>
        <w:t xml:space="preserve">4.2.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установлен постоянно:</w:t>
      </w:r>
      <w:r w:rsidR="00D45218">
        <w:br/>
      </w:r>
      <w:r w:rsidRPr="594DE0DC">
        <w:rPr>
          <w:rFonts w:ascii="Times New Roman" w:hAnsi="Times New Roman" w:cs="Times New Roman"/>
          <w:sz w:val="24"/>
          <w:szCs w:val="24"/>
        </w:rPr>
        <w:t>- в залах заседаний органов местного самоуправления;</w:t>
      </w:r>
      <w:r w:rsidR="00D45218">
        <w:br/>
      </w:r>
      <w:r w:rsidRPr="594DE0DC">
        <w:rPr>
          <w:rFonts w:ascii="Times New Roman" w:hAnsi="Times New Roman" w:cs="Times New Roman"/>
          <w:sz w:val="24"/>
          <w:szCs w:val="24"/>
        </w:rPr>
        <w:t>- в рабочих кабинетах главы муниципального образования, выборных и назначаемых должностных лиц местного самоуправления.</w:t>
      </w:r>
    </w:p>
    <w:p w14:paraId="5257241F" w14:textId="1A7BBAA4" w:rsidR="00D45218" w:rsidRPr="00F272F7" w:rsidRDefault="594DE0DC" w:rsidP="594DE0DC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4.3.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может:</w:t>
      </w:r>
    </w:p>
    <w:p w14:paraId="61B50BD3" w14:textId="0FE8AB05" w:rsidR="00D45218" w:rsidRPr="00F272F7" w:rsidRDefault="594DE0DC" w:rsidP="594DE0DC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Рыборецкое вепсское сельское поселение;</w:t>
      </w:r>
      <w:r w:rsidR="00D45218">
        <w:br/>
      </w:r>
      <w:r w:rsidRPr="594DE0DC">
        <w:rPr>
          <w:rFonts w:ascii="Times New Roman" w:hAnsi="Times New Roman" w:cs="Times New Roman"/>
          <w:sz w:val="24"/>
          <w:szCs w:val="24"/>
        </w:rPr>
        <w:t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Рыборецкое вепсское сельское поселение.</w:t>
      </w:r>
    </w:p>
    <w:p w14:paraId="140CC400" w14:textId="6B68DBAF" w:rsidR="001B5709" w:rsidRPr="00F272F7" w:rsidRDefault="594DE0DC" w:rsidP="00F272F7">
      <w:pPr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4.4.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или его изображение может:</w:t>
      </w:r>
      <w:r w:rsidR="00F272F7">
        <w:br/>
      </w:r>
      <w:r w:rsidRPr="594DE0DC">
        <w:rPr>
          <w:rFonts w:ascii="Times New Roman" w:hAnsi="Times New Roman" w:cs="Times New Roman"/>
          <w:sz w:val="24"/>
          <w:szCs w:val="24"/>
        </w:rPr>
        <w:t>- размещаться на транспортных средствах главы муниципального образования, иных выборных должностных лиц местного самоуправления;</w:t>
      </w:r>
      <w:r w:rsidR="00F272F7">
        <w:br/>
      </w:r>
      <w:r w:rsidRPr="594DE0DC">
        <w:rPr>
          <w:rFonts w:ascii="Times New Roman" w:hAnsi="Times New Roman" w:cs="Times New Roman"/>
          <w:sz w:val="24"/>
          <w:szCs w:val="24"/>
        </w:rPr>
        <w:t xml:space="preserve">- размещаться на транспортных средствах, находящихся в муниципальной собственности. </w:t>
      </w:r>
    </w:p>
    <w:p w14:paraId="799395C2" w14:textId="259D4C2E" w:rsidR="00D45218" w:rsidRPr="00F272F7" w:rsidRDefault="594DE0DC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4.5. Флаг </w:t>
      </w:r>
      <w:bookmarkStart w:id="1" w:name="_Hlk145936533"/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594DE0DC">
        <w:rPr>
          <w:rFonts w:ascii="Times New Roman" w:hAnsi="Times New Roman" w:cs="Times New Roman"/>
          <w:sz w:val="24"/>
          <w:szCs w:val="24"/>
        </w:rPr>
        <w:t>поднимается (устанавливается):</w:t>
      </w:r>
      <w:r w:rsidR="00F272F7">
        <w:br/>
      </w:r>
      <w:r w:rsidRPr="594DE0DC">
        <w:rPr>
          <w:rFonts w:ascii="Times New Roman" w:hAnsi="Times New Roman" w:cs="Times New Roman"/>
          <w:sz w:val="24"/>
          <w:szCs w:val="24"/>
        </w:rPr>
        <w:t>- в дни государственных праздников – наряду с Государственным флагом Российской Федерации;</w:t>
      </w:r>
      <w:r w:rsidR="00F272F7">
        <w:br/>
      </w:r>
      <w:r w:rsidRPr="594DE0DC">
        <w:rPr>
          <w:rFonts w:ascii="Times New Roman" w:hAnsi="Times New Roman" w:cs="Times New Roman"/>
          <w:sz w:val="24"/>
          <w:szCs w:val="24"/>
        </w:rPr>
        <w:t>- во время официальных церемоний и других торжественных мероприятий, проводимых органами местного самоуправления.</w:t>
      </w:r>
    </w:p>
    <w:p w14:paraId="2DE53A33" w14:textId="3C1C6D46" w:rsidR="00D45218" w:rsidRPr="00F272F7" w:rsidRDefault="594DE0DC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4.6.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 w14:paraId="4DF680C8" w14:textId="7DCAE31E" w:rsidR="00D45218" w:rsidRPr="00F272F7" w:rsidRDefault="594DE0DC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4.7. При использовании флага </w:t>
      </w:r>
      <w:r w:rsidR="00630889" w:rsidRPr="00630889">
        <w:rPr>
          <w:rFonts w:ascii="Times New Roman" w:hAnsi="Times New Roman" w:cs="Times New Roman"/>
          <w:sz w:val="24"/>
          <w:szCs w:val="24"/>
        </w:rPr>
        <w:t xml:space="preserve">Рыборецкого вепсского сельского поселения </w:t>
      </w:r>
      <w:r w:rsidRPr="594DE0DC">
        <w:rPr>
          <w:rFonts w:ascii="Times New Roman" w:hAnsi="Times New Roman" w:cs="Times New Roman"/>
          <w:sz w:val="24"/>
          <w:szCs w:val="24"/>
        </w:rPr>
        <w:t xml:space="preserve">в знак траура,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 xml:space="preserve">Рыборецкого вепсского сельского поселения </w:t>
      </w:r>
      <w:r w:rsidRPr="594DE0DC">
        <w:rPr>
          <w:rFonts w:ascii="Times New Roman" w:hAnsi="Times New Roman" w:cs="Times New Roman"/>
          <w:sz w:val="24"/>
          <w:szCs w:val="24"/>
        </w:rPr>
        <w:t xml:space="preserve">приспускается до половины высоты флагштока (мачты). При невозможности приспустить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, а также если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14:paraId="04B752B9" w14:textId="175E987C" w:rsidR="00D45218" w:rsidRPr="00F272F7" w:rsidRDefault="594DE0DC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4.8. При одновременном подъеме (размещении) флага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и Государственного флага Российской Федерации,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располагается справа от Государственного флага Российской Федерации (с точки зрения стоящего лицом к флагам).</w:t>
      </w:r>
    </w:p>
    <w:p w14:paraId="07ED436D" w14:textId="013A5B4A" w:rsidR="00D45218" w:rsidRPr="00F272F7" w:rsidRDefault="594DE0DC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При одновременном подъеме (размещении) флага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и флага Республики Карелия,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располагается справа от флага Республики (с точки зрения стоящего лицом к флагам).</w:t>
      </w:r>
    </w:p>
    <w:p w14:paraId="34405343" w14:textId="7634E3AB" w:rsidR="00D45218" w:rsidRPr="00F272F7" w:rsidRDefault="594DE0DC" w:rsidP="594DE0DC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lastRenderedPageBreak/>
        <w:t xml:space="preserve">При одновременном подъеме (размещении) флага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, Государственного флага Российской Федерации, флага Республики Карелия, флага Прионежского муниципального района. Государственный флаг Российской Федерации располагается в центре слева (с точки зрения стоящего лицом к флагам). Флаг Республики Карелия располагается в центре справа (с точки зрения стоящего лицом к флагам). Флаг Прионежского района с краю слева (с точки зрения стоящего лицом к флагам), а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– с краю справа (с точки зрения стоящего лицом к флагам).</w:t>
      </w:r>
    </w:p>
    <w:p w14:paraId="4772477D" w14:textId="317B6F1D" w:rsidR="00D45218" w:rsidRPr="00F272F7" w:rsidRDefault="594DE0DC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4.9. Размер полотнища флага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Республи</w:t>
      </w:r>
      <w:r w:rsidR="00630889">
        <w:rPr>
          <w:rFonts w:ascii="Times New Roman" w:hAnsi="Times New Roman" w:cs="Times New Roman"/>
          <w:sz w:val="24"/>
          <w:szCs w:val="24"/>
        </w:rPr>
        <w:t>к</w:t>
      </w:r>
      <w:r w:rsidRPr="594DE0DC">
        <w:rPr>
          <w:rFonts w:ascii="Times New Roman" w:hAnsi="Times New Roman" w:cs="Times New Roman"/>
          <w:sz w:val="24"/>
          <w:szCs w:val="24"/>
        </w:rPr>
        <w:t>и Карелия (или флага иного субъекта Российской Федерации), флага Прионежского муниципального района.</w:t>
      </w:r>
    </w:p>
    <w:p w14:paraId="062D614D" w14:textId="39517357" w:rsidR="00D45218" w:rsidRPr="00F272F7" w:rsidRDefault="594DE0DC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Республики Карелия (или флага иного субъекта Российской Федерации), флага Прионежского района.</w:t>
      </w:r>
    </w:p>
    <w:p w14:paraId="0054AD6D" w14:textId="2AA0D19F" w:rsidR="00F80C16" w:rsidRDefault="594DE0DC" w:rsidP="00ED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4.10.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или его изображение могут быть использованы в качестве элемента или геральдической основы:</w:t>
      </w:r>
      <w:r w:rsidR="004A5F54">
        <w:br/>
      </w:r>
      <w:r w:rsidRPr="594DE0DC">
        <w:rPr>
          <w:rFonts w:ascii="Times New Roman" w:hAnsi="Times New Roman" w:cs="Times New Roman"/>
          <w:sz w:val="24"/>
          <w:szCs w:val="24"/>
        </w:rPr>
        <w:t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Рыборецкое вепсское сельское поселение;</w:t>
      </w:r>
    </w:p>
    <w:p w14:paraId="23D8ACCD" w14:textId="7769CBC2" w:rsidR="00F80C16" w:rsidRDefault="594DE0DC" w:rsidP="00ED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- </w:t>
      </w:r>
      <w:r w:rsidR="00630889" w:rsidRPr="594DE0DC">
        <w:rPr>
          <w:rFonts w:ascii="Times New Roman" w:hAnsi="Times New Roman" w:cs="Times New Roman"/>
          <w:sz w:val="24"/>
          <w:szCs w:val="24"/>
        </w:rPr>
        <w:t>наград Рыборецкого</w:t>
      </w:r>
      <w:r w:rsidRPr="594DE0DC">
        <w:rPr>
          <w:rFonts w:ascii="Times New Roman" w:hAnsi="Times New Roman" w:cs="Times New Roman"/>
          <w:sz w:val="24"/>
          <w:szCs w:val="24"/>
        </w:rPr>
        <w:t xml:space="preserve"> вепсского сельского поселения;  </w:t>
      </w:r>
    </w:p>
    <w:p w14:paraId="15FA871D" w14:textId="4A69EBFF" w:rsidR="00D45218" w:rsidRDefault="00D45218" w:rsidP="00ED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54">
        <w:rPr>
          <w:rFonts w:ascii="Times New Roman" w:hAnsi="Times New Roman" w:cs="Times New Roman"/>
          <w:sz w:val="24"/>
          <w:szCs w:val="24"/>
        </w:rPr>
        <w:t>- должностных и отличительных знаках главы муниципального образования,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</w:p>
    <w:p w14:paraId="5C8F5FF7" w14:textId="77777777" w:rsidR="00F80C16" w:rsidRPr="004A5F54" w:rsidRDefault="00F80C16" w:rsidP="00ED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3D9AE" w14:textId="6A632724" w:rsidR="00F80C16" w:rsidRDefault="594DE0DC" w:rsidP="00ED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4.11.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 xml:space="preserve">Рыборецкого вепсского сельского поселения </w:t>
      </w:r>
      <w:r w:rsidRPr="594DE0DC">
        <w:rPr>
          <w:rFonts w:ascii="Times New Roman" w:hAnsi="Times New Roman" w:cs="Times New Roman"/>
          <w:sz w:val="24"/>
          <w:szCs w:val="24"/>
        </w:rPr>
        <w:t>может быть поднят (установлен) постоянно или временно:</w:t>
      </w:r>
    </w:p>
    <w:p w14:paraId="7D214753" w14:textId="72134473" w:rsidR="00F80C16" w:rsidRDefault="594DE0DC" w:rsidP="00ED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- в памятных, </w:t>
      </w:r>
      <w:r w:rsidR="00630889" w:rsidRPr="594DE0DC">
        <w:rPr>
          <w:rFonts w:ascii="Times New Roman" w:hAnsi="Times New Roman" w:cs="Times New Roman"/>
          <w:sz w:val="24"/>
          <w:szCs w:val="24"/>
        </w:rPr>
        <w:t>мемориальных и значимых местах,</w:t>
      </w:r>
      <w:r w:rsidRPr="594DE0DC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Рыборецкого вепсского сельского поселения;</w:t>
      </w:r>
    </w:p>
    <w:p w14:paraId="62841357" w14:textId="68D134DA" w:rsidR="00F80C16" w:rsidRDefault="594DE0DC" w:rsidP="594DE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>-  в местах массовых собраний жителей Рыборецкого вепсского сельского поселения;</w:t>
      </w:r>
    </w:p>
    <w:p w14:paraId="471E2998" w14:textId="56BDED11" w:rsidR="00D45218" w:rsidRDefault="00D45218" w:rsidP="00ED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F54">
        <w:rPr>
          <w:rFonts w:ascii="Times New Roman" w:hAnsi="Times New Roman" w:cs="Times New Roman"/>
          <w:sz w:val="24"/>
          <w:szCs w:val="24"/>
        </w:rPr>
        <w:t xml:space="preserve">- </w:t>
      </w:r>
      <w:r w:rsidR="00F80C16">
        <w:rPr>
          <w:rFonts w:ascii="Times New Roman" w:hAnsi="Times New Roman" w:cs="Times New Roman"/>
          <w:sz w:val="24"/>
          <w:szCs w:val="24"/>
        </w:rPr>
        <w:t xml:space="preserve"> </w:t>
      </w:r>
      <w:r w:rsidRPr="004A5F54">
        <w:rPr>
          <w:rFonts w:ascii="Times New Roman" w:hAnsi="Times New Roman" w:cs="Times New Roman"/>
          <w:sz w:val="24"/>
          <w:szCs w:val="24"/>
        </w:rPr>
        <w:t>в учреждениях дошкольного воспитания и учреждениях среднего образования (средних школах).</w:t>
      </w:r>
    </w:p>
    <w:p w14:paraId="4F3C9305" w14:textId="77777777" w:rsidR="00F80C16" w:rsidRPr="004A5F54" w:rsidRDefault="00F80C16" w:rsidP="00ED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7A7CD0" w14:textId="0C6F20EB" w:rsidR="00F80C16" w:rsidRDefault="594DE0DC" w:rsidP="00ED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4.12. Допускается размещение флага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или его изображения на:</w:t>
      </w:r>
    </w:p>
    <w:p w14:paraId="010443BB" w14:textId="77777777" w:rsidR="00F80C16" w:rsidRDefault="00D45218" w:rsidP="00ED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C16">
        <w:rPr>
          <w:rFonts w:ascii="Times New Roman" w:hAnsi="Times New Roman" w:cs="Times New Roman"/>
          <w:sz w:val="24"/>
          <w:szCs w:val="24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14:paraId="6B2E7FB0" w14:textId="1BA718E1" w:rsidR="00D45218" w:rsidRPr="00F80C16" w:rsidRDefault="00D45218" w:rsidP="00ED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C16">
        <w:rPr>
          <w:rFonts w:ascii="Times New Roman" w:hAnsi="Times New Roman" w:cs="Times New Roman"/>
          <w:sz w:val="24"/>
          <w:szCs w:val="24"/>
        </w:rPr>
        <w:t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самоуправления.</w:t>
      </w:r>
    </w:p>
    <w:p w14:paraId="74722F33" w14:textId="77777777" w:rsidR="00F80C16" w:rsidRDefault="00F80C16" w:rsidP="00F272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56A1C" w14:textId="5FF0E3A1" w:rsidR="00D45218" w:rsidRPr="00F80C16" w:rsidRDefault="594DE0DC" w:rsidP="594DE0DC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lastRenderedPageBreak/>
        <w:t xml:space="preserve">4.13. Допускается использование флага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Рыборецком вепсском сельском поселении или непосредственно связанных с Рыборецким вепсским сельским поселением.</w:t>
      </w:r>
    </w:p>
    <w:p w14:paraId="0924B906" w14:textId="00985E6C" w:rsidR="00D45218" w:rsidRPr="00F272F7" w:rsidRDefault="594DE0DC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4.14. Иные случаи использования флага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 w:rsidR="00630889">
        <w:rPr>
          <w:rFonts w:ascii="Times New Roman" w:hAnsi="Times New Roman" w:cs="Times New Roman"/>
          <w:sz w:val="24"/>
          <w:szCs w:val="24"/>
        </w:rPr>
        <w:t>Г</w:t>
      </w:r>
      <w:r w:rsidRPr="594DE0DC">
        <w:rPr>
          <w:rFonts w:ascii="Times New Roman" w:hAnsi="Times New Roman" w:cs="Times New Roman"/>
          <w:sz w:val="24"/>
          <w:szCs w:val="24"/>
        </w:rPr>
        <w:t>лавой муниципального образования.</w:t>
      </w:r>
    </w:p>
    <w:p w14:paraId="60DAD09A" w14:textId="77777777" w:rsidR="00D45218" w:rsidRPr="00F272F7" w:rsidRDefault="00D45218" w:rsidP="00F27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2F7">
        <w:rPr>
          <w:rFonts w:ascii="Times New Roman" w:hAnsi="Times New Roman" w:cs="Times New Roman"/>
          <w:b/>
          <w:sz w:val="24"/>
          <w:szCs w:val="24"/>
        </w:rPr>
        <w:t>5. Ответственность за нарушение настоящего Положения</w:t>
      </w:r>
    </w:p>
    <w:p w14:paraId="45819157" w14:textId="586CB64A" w:rsidR="00D45218" w:rsidRPr="00F272F7" w:rsidRDefault="594DE0DC" w:rsidP="594DE0DC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5.1. Использование флага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с нарушением настоящего Положения, а также надругательство над флагом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>, влечет за собой ответственность в соответствии с законодательством Российской Федерации.</w:t>
      </w:r>
    </w:p>
    <w:p w14:paraId="16B197F1" w14:textId="77777777" w:rsidR="00D45218" w:rsidRPr="00F272F7" w:rsidRDefault="00D45218" w:rsidP="00F27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2F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361EAA27" w14:textId="74E634F8" w:rsidR="00D45218" w:rsidRPr="00F272F7" w:rsidRDefault="594DE0DC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6.1. Внесение в состав (рисунок) флага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каких-либо изменений или дополнений, а также элементов официальных символов Республики Карелия допустимо лишь в соответствии с законодательством Российской Федерации и законодательством Республики Карелия. Эти изменения должны сопровождаться пересмотром пункта 2 настоящего Положения для отражения внесенных элементов в описании.</w:t>
      </w:r>
    </w:p>
    <w:p w14:paraId="677318E6" w14:textId="0C87353D" w:rsidR="0018619F" w:rsidRPr="00F272F7" w:rsidRDefault="594DE0DC" w:rsidP="594DE0DC">
      <w:pPr>
        <w:jc w:val="both"/>
        <w:rPr>
          <w:rFonts w:ascii="Times New Roman" w:hAnsi="Times New Roman" w:cs="Times New Roman"/>
          <w:sz w:val="24"/>
          <w:szCs w:val="24"/>
        </w:rPr>
      </w:pPr>
      <w:r w:rsidRPr="594DE0DC">
        <w:rPr>
          <w:rFonts w:ascii="Times New Roman" w:hAnsi="Times New Roman" w:cs="Times New Roman"/>
          <w:sz w:val="24"/>
          <w:szCs w:val="24"/>
        </w:rPr>
        <w:t xml:space="preserve">6.2. Все права на флаг </w:t>
      </w:r>
      <w:r w:rsidR="00630889" w:rsidRPr="00630889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 xml:space="preserve"> принадлежат органам местного самоуправления </w:t>
      </w:r>
      <w:r w:rsidRPr="594DE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Рыборецкого вепсского сельского поселения</w:t>
      </w:r>
      <w:r w:rsidRPr="594DE0DC">
        <w:rPr>
          <w:rFonts w:ascii="Times New Roman" w:hAnsi="Times New Roman" w:cs="Times New Roman"/>
          <w:sz w:val="24"/>
          <w:szCs w:val="24"/>
        </w:rPr>
        <w:t>.</w:t>
      </w:r>
    </w:p>
    <w:p w14:paraId="3043721B" w14:textId="00B629ED" w:rsidR="00D45218" w:rsidRPr="00F272F7" w:rsidRDefault="0018619F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00F272F7">
        <w:rPr>
          <w:rFonts w:ascii="Times New Roman" w:hAnsi="Times New Roman" w:cs="Times New Roman"/>
          <w:sz w:val="24"/>
          <w:szCs w:val="24"/>
        </w:rPr>
        <w:t xml:space="preserve"> </w:t>
      </w:r>
      <w:r w:rsidR="00D45218" w:rsidRPr="00F272F7">
        <w:rPr>
          <w:rFonts w:ascii="Times New Roman" w:hAnsi="Times New Roman" w:cs="Times New Roman"/>
          <w:sz w:val="24"/>
          <w:szCs w:val="24"/>
        </w:rPr>
        <w:t>6.3. Контроль за исполнением требований настоящего Положения возлагается на главу муниципального образования.</w:t>
      </w:r>
    </w:p>
    <w:p w14:paraId="267D3AAB" w14:textId="77777777" w:rsidR="00D45218" w:rsidRPr="00F272F7" w:rsidRDefault="00D45218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00F272F7">
        <w:rPr>
          <w:rFonts w:ascii="Times New Roman" w:hAnsi="Times New Roman" w:cs="Times New Roman"/>
          <w:sz w:val="24"/>
          <w:szCs w:val="24"/>
        </w:rPr>
        <w:t>6.4. Настоящее Положение вступает в силу со дня его официального опубликования.</w:t>
      </w:r>
    </w:p>
    <w:p w14:paraId="23B24A2E" w14:textId="07DC7DB5" w:rsidR="00042CF9" w:rsidRPr="00F272F7" w:rsidRDefault="00042CF9" w:rsidP="00F272F7">
      <w:pPr>
        <w:jc w:val="both"/>
        <w:rPr>
          <w:rFonts w:ascii="Times New Roman" w:hAnsi="Times New Roman" w:cs="Times New Roman"/>
          <w:sz w:val="24"/>
          <w:szCs w:val="24"/>
        </w:rPr>
      </w:pPr>
      <w:r w:rsidRPr="00F272F7">
        <w:rPr>
          <w:rFonts w:ascii="Times New Roman" w:hAnsi="Times New Roman" w:cs="Times New Roman"/>
          <w:sz w:val="24"/>
          <w:szCs w:val="24"/>
        </w:rPr>
        <w:br w:type="page"/>
      </w:r>
    </w:p>
    <w:p w14:paraId="31BC523A" w14:textId="77777777" w:rsidR="00B62B23" w:rsidRDefault="00B62B23" w:rsidP="00F272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6A38BF" w14:textId="1F827FFB" w:rsidR="00F272F7" w:rsidRDefault="594DE0DC" w:rsidP="00F272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94DE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14:paraId="1DD9649A" w14:textId="77777777" w:rsidR="00B62B23" w:rsidRDefault="00B62B23" w:rsidP="00F272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F52696" w14:textId="3423DCDE" w:rsidR="00B62B23" w:rsidRPr="00F272F7" w:rsidRDefault="00B62B23" w:rsidP="00F272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FE78EB2" wp14:editId="3A12297F">
            <wp:extent cx="5935134" cy="4340066"/>
            <wp:effectExtent l="0" t="0" r="0" b="0"/>
            <wp:docPr id="2008452579" name="Рисунок 200845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134" cy="434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ACBC" w14:textId="507ACA09" w:rsidR="00042CF9" w:rsidRPr="00F272F7" w:rsidRDefault="00042CF9" w:rsidP="594DE0DC">
      <w:r>
        <w:br w:type="page"/>
      </w:r>
    </w:p>
    <w:p w14:paraId="05371A56" w14:textId="42BC812E" w:rsidR="00042CF9" w:rsidRPr="00F272F7" w:rsidRDefault="594DE0DC" w:rsidP="594DE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94DE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14:paraId="43F931CE" w14:textId="6CBA9356" w:rsidR="00042CF9" w:rsidRPr="00F272F7" w:rsidRDefault="00042CF9" w:rsidP="594DE0DC">
      <w:pPr>
        <w:jc w:val="both"/>
      </w:pPr>
      <w:r>
        <w:rPr>
          <w:noProof/>
        </w:rPr>
        <w:drawing>
          <wp:inline distT="0" distB="0" distL="0" distR="0" wp14:anchorId="0F224557" wp14:editId="6F34FB7D">
            <wp:extent cx="5808035" cy="4162425"/>
            <wp:effectExtent l="0" t="0" r="0" b="0"/>
            <wp:docPr id="1397393502" name="Рисунок 139739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3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CF9" w:rsidRPr="00F2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7AA"/>
    <w:rsid w:val="00042CF9"/>
    <w:rsid w:val="0009699F"/>
    <w:rsid w:val="0018619F"/>
    <w:rsid w:val="001B5709"/>
    <w:rsid w:val="004541CF"/>
    <w:rsid w:val="004A5F54"/>
    <w:rsid w:val="005515BA"/>
    <w:rsid w:val="00630889"/>
    <w:rsid w:val="00750DF2"/>
    <w:rsid w:val="00991E22"/>
    <w:rsid w:val="00B62B23"/>
    <w:rsid w:val="00D437AA"/>
    <w:rsid w:val="00D45218"/>
    <w:rsid w:val="00ED0DB5"/>
    <w:rsid w:val="00F272F7"/>
    <w:rsid w:val="00F80C16"/>
    <w:rsid w:val="594DE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8930"/>
  <w15:docId w15:val="{CAE8FDF5-E680-4721-B240-3DBE9644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5F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5F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1476</Words>
  <Characters>8417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Администрация</cp:lastModifiedBy>
  <cp:revision>8</cp:revision>
  <cp:lastPrinted>2020-07-03T09:07:00Z</cp:lastPrinted>
  <dcterms:created xsi:type="dcterms:W3CDTF">2020-06-29T21:44:00Z</dcterms:created>
  <dcterms:modified xsi:type="dcterms:W3CDTF">2023-09-18T10:37:00Z</dcterms:modified>
</cp:coreProperties>
</file>