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C3E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08F5">
        <w:rPr>
          <w:rFonts w:ascii="Times New Roman" w:eastAsia="Calibri" w:hAnsi="Times New Roman" w:cs="Times New Roman"/>
          <w:sz w:val="27"/>
          <w:szCs w:val="27"/>
        </w:rPr>
        <w:object w:dxaOrig="2115" w:dyaOrig="2970" w14:anchorId="256EB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5" o:title=""/>
          </v:shape>
          <o:OLEObject Type="Embed" ProgID="PBrush" ShapeID="_x0000_i1025" DrawAspect="Content" ObjectID="_1751279910" r:id="rId6"/>
        </w:object>
      </w:r>
    </w:p>
    <w:p w14:paraId="455F245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Federacii</w:t>
      </w:r>
    </w:p>
    <w:p w14:paraId="6E024358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14:paraId="67DE7F14" w14:textId="77777777" w:rsidR="005B08F5" w:rsidRPr="005B08F5" w:rsidRDefault="005B08F5" w:rsidP="005B0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Karjalan</w:t>
      </w: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Valdkund</w:t>
      </w:r>
    </w:p>
    <w:p w14:paraId="5DBE02B2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Республика Карелия</w:t>
      </w:r>
    </w:p>
    <w:p w14:paraId="5D7A5E1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ni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municipaline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rajon</w:t>
      </w:r>
    </w:p>
    <w:p w14:paraId="3A78D374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Прионежский муниципальный район</w:t>
      </w:r>
    </w:p>
    <w:p w14:paraId="4854D1F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</w:pP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Vepsläižen Kalagen k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ü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l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n administracii</w:t>
      </w:r>
    </w:p>
    <w:p w14:paraId="7908063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B08F5">
        <w:rPr>
          <w:rFonts w:ascii="Times New Roman" w:eastAsia="Calibri" w:hAnsi="Times New Roman" w:cs="Times New Roman"/>
          <w:b/>
          <w:sz w:val="26"/>
          <w:szCs w:val="26"/>
        </w:rPr>
        <w:t>Администрация Рыборецкого вепсского сельского поселения</w:t>
      </w:r>
    </w:p>
    <w:p w14:paraId="43E32DC5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</w:t>
      </w:r>
    </w:p>
    <w:p w14:paraId="7D5FA49F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П О С Т А Н О В Л Е Н И Е</w:t>
      </w:r>
    </w:p>
    <w:p w14:paraId="1B043DB8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A84D04" w14:textId="4B3D5EF3" w:rsidR="0045351F" w:rsidRPr="0045351F" w:rsidRDefault="0045351F" w:rsidP="00453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51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3663F">
        <w:rPr>
          <w:rFonts w:ascii="Times New Roman" w:eastAsia="Times New Roman" w:hAnsi="Times New Roman" w:cs="Times New Roman"/>
          <w:sz w:val="28"/>
          <w:szCs w:val="28"/>
        </w:rPr>
        <w:t>29 июня 2023</w:t>
      </w:r>
      <w:r w:rsidRPr="0045351F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45351F">
        <w:rPr>
          <w:rFonts w:ascii="Times New Roman" w:eastAsia="Times New Roman" w:hAnsi="Times New Roman" w:cs="Times New Roman"/>
          <w:sz w:val="28"/>
          <w:szCs w:val="28"/>
        </w:rPr>
        <w:tab/>
      </w:r>
      <w:r w:rsidRPr="0045351F">
        <w:rPr>
          <w:rFonts w:ascii="Times New Roman" w:eastAsia="Times New Roman" w:hAnsi="Times New Roman" w:cs="Times New Roman"/>
          <w:sz w:val="28"/>
          <w:szCs w:val="28"/>
        </w:rPr>
        <w:tab/>
      </w:r>
      <w:r w:rsidRPr="0045351F">
        <w:rPr>
          <w:rFonts w:ascii="Times New Roman" w:eastAsia="Times New Roman" w:hAnsi="Times New Roman" w:cs="Times New Roman"/>
          <w:sz w:val="28"/>
          <w:szCs w:val="28"/>
        </w:rPr>
        <w:tab/>
      </w:r>
      <w:r w:rsidRPr="0045351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№ </w:t>
      </w:r>
      <w:r w:rsidR="0023663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05E8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1D9F852C" w14:textId="77777777" w:rsidR="0045351F" w:rsidRPr="0045351F" w:rsidRDefault="0045351F" w:rsidP="004535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40382A" w14:textId="6C5B8E2D" w:rsidR="0025748C" w:rsidRPr="0025748C" w:rsidRDefault="0025748C" w:rsidP="00257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48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ремонта и содержания автомобильных дорог </w:t>
      </w:r>
    </w:p>
    <w:p w14:paraId="40764B40" w14:textId="06426DE9" w:rsidR="00A005E8" w:rsidRDefault="0025748C" w:rsidP="002574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748C">
        <w:rPr>
          <w:rFonts w:ascii="Times New Roman" w:hAnsi="Times New Roman" w:cs="Times New Roman"/>
          <w:b/>
          <w:bCs/>
          <w:sz w:val="28"/>
          <w:szCs w:val="28"/>
        </w:rPr>
        <w:t>общего пользования местного значения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5E8" w:rsidRPr="00A005E8">
        <w:rPr>
          <w:rFonts w:ascii="Times New Roman" w:hAnsi="Times New Roman" w:cs="Times New Roman"/>
          <w:b/>
          <w:bCs/>
          <w:sz w:val="28"/>
          <w:szCs w:val="28"/>
        </w:rPr>
        <w:t>Рыборецкого вепсского сельского поселения</w:t>
      </w:r>
    </w:p>
    <w:p w14:paraId="5421F58E" w14:textId="77777777" w:rsidR="0025748C" w:rsidRDefault="0025748C" w:rsidP="002574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69EFD" w14:textId="77777777" w:rsidR="004564C1" w:rsidRDefault="0025748C" w:rsidP="002574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администрация </w:t>
      </w:r>
      <w:bookmarkStart w:id="0" w:name="_Hlk140666772"/>
      <w:r w:rsidR="004564C1">
        <w:rPr>
          <w:rFonts w:ascii="Times New Roman" w:hAnsi="Times New Roman" w:cs="Times New Roman"/>
          <w:sz w:val="28"/>
          <w:szCs w:val="28"/>
        </w:rPr>
        <w:t>Рыборецкого вепсского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7C43EC30" w14:textId="378CD7F1" w:rsidR="0025748C" w:rsidRDefault="004564C1" w:rsidP="0025748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80"/>
          <w:sz w:val="28"/>
          <w:szCs w:val="28"/>
        </w:rPr>
        <w:t>ПОСТАНОВЛЯЕТ:</w:t>
      </w:r>
    </w:p>
    <w:p w14:paraId="54C8D9A2" w14:textId="40242D28" w:rsidR="0025748C" w:rsidRDefault="0025748C" w:rsidP="0025748C">
      <w:pPr>
        <w:tabs>
          <w:tab w:val="left" w:pos="0"/>
        </w:tabs>
        <w:spacing w:line="36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Порядок содержания и ремонта автомобильных дорог общего пользования местного значения </w:t>
      </w:r>
      <w:r w:rsidR="004564C1" w:rsidRPr="004564C1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1. </w:t>
      </w:r>
    </w:p>
    <w:p w14:paraId="155659AB" w14:textId="3EE87A24" w:rsidR="0025748C" w:rsidRDefault="0025748C" w:rsidP="0025748C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Настоящее постановление вступает в силу после его официального опубликования (обнародования). </w:t>
      </w:r>
    </w:p>
    <w:p w14:paraId="0CB0138A" w14:textId="77777777" w:rsidR="004564C1" w:rsidRDefault="0025748C" w:rsidP="004564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564C1" w:rsidRPr="004564C1">
        <w:rPr>
          <w:rFonts w:ascii="Times New Roman" w:hAnsi="Times New Roman"/>
          <w:sz w:val="28"/>
          <w:szCs w:val="28"/>
        </w:rPr>
        <w:t>Рыборецкого вепсского</w:t>
      </w:r>
    </w:p>
    <w:p w14:paraId="10B49DD1" w14:textId="54B6774D" w:rsidR="0025748C" w:rsidRDefault="0025748C" w:rsidP="004564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</w:t>
      </w:r>
      <w:r w:rsidR="004564C1">
        <w:rPr>
          <w:rFonts w:ascii="Times New Roman" w:hAnsi="Times New Roman"/>
          <w:sz w:val="28"/>
          <w:szCs w:val="28"/>
        </w:rPr>
        <w:tab/>
      </w:r>
      <w:r w:rsidR="004564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4564C1">
        <w:rPr>
          <w:rFonts w:ascii="Times New Roman" w:hAnsi="Times New Roman"/>
          <w:sz w:val="28"/>
          <w:szCs w:val="28"/>
        </w:rPr>
        <w:t>М.А. Поляков</w:t>
      </w:r>
    </w:p>
    <w:p w14:paraId="72EDC186" w14:textId="77777777" w:rsidR="0025748C" w:rsidRDefault="0025748C" w:rsidP="002574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ED200" w14:textId="77777777" w:rsidR="006A25BA" w:rsidRDefault="006A25BA" w:rsidP="006A25B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Приложение 1</w:t>
      </w:r>
    </w:p>
    <w:p w14:paraId="72EAEC17" w14:textId="77777777" w:rsidR="006A25BA" w:rsidRDefault="006A25BA" w:rsidP="006A25B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DAEAD2E" w14:textId="007D24D1" w:rsidR="006A25BA" w:rsidRDefault="006A25BA" w:rsidP="006A25B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bookmarkStart w:id="1" w:name="_Hlk140666979"/>
      <w:r>
        <w:rPr>
          <w:rFonts w:ascii="Times New Roman" w:hAnsi="Times New Roman" w:cs="Times New Roman"/>
          <w:sz w:val="24"/>
          <w:szCs w:val="24"/>
        </w:rPr>
        <w:t>Рыборецкого вепсского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.06.20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3 № </w:t>
      </w:r>
      <w:r>
        <w:rPr>
          <w:rFonts w:ascii="Times New Roman" w:hAnsi="Times New Roman" w:cs="Times New Roman"/>
          <w:sz w:val="24"/>
          <w:szCs w:val="24"/>
        </w:rPr>
        <w:t>22</w:t>
      </w:r>
    </w:p>
    <w:p w14:paraId="51368FAF" w14:textId="77777777" w:rsidR="006A25BA" w:rsidRDefault="006A25BA" w:rsidP="006A25BA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532FB7A" w14:textId="77777777" w:rsidR="006A25BA" w:rsidRDefault="006A25BA" w:rsidP="006A25BA">
      <w:pPr>
        <w:pStyle w:val="a7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14:paraId="7FE6350F" w14:textId="77777777" w:rsidR="006A25BA" w:rsidRDefault="006A25BA" w:rsidP="006A25BA">
      <w:pPr>
        <w:pStyle w:val="a7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ремонта и содержания автомобильных дорог общего пользования </w:t>
      </w:r>
    </w:p>
    <w:p w14:paraId="3D8E7410" w14:textId="51942613" w:rsidR="006A25BA" w:rsidRDefault="006A25BA" w:rsidP="006A25BA">
      <w:pPr>
        <w:pStyle w:val="a7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местного значения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Рыборецкого вепсского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1D076E25" w14:textId="77777777" w:rsidR="006A25BA" w:rsidRDefault="006A25BA" w:rsidP="006A25BA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1. Общие положения </w:t>
      </w:r>
    </w:p>
    <w:p w14:paraId="41193D3C" w14:textId="77777777" w:rsidR="006A25BA" w:rsidRDefault="006A25BA" w:rsidP="006A25BA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04EFEB1" w14:textId="617734E1" w:rsidR="006A25BA" w:rsidRDefault="006A25BA" w:rsidP="006A25BA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содержания и ремонта автомобильных дорог общего пользования местного значения </w:t>
      </w:r>
      <w:r w:rsidRPr="006A25BA">
        <w:rPr>
          <w:rFonts w:ascii="Times New Roman" w:hAnsi="Times New Roman" w:cs="Times New Roman"/>
          <w:sz w:val="28"/>
          <w:szCs w:val="28"/>
        </w:rPr>
        <w:t>Рыборецкого вепсского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Порядок), разработан во исполнение статей 17 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изменениями).</w:t>
      </w:r>
    </w:p>
    <w:p w14:paraId="718D823F" w14:textId="77777777" w:rsidR="006A25BA" w:rsidRDefault="006A25BA" w:rsidP="006A25BA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«автомобильная дорога», «содержание автомобильных дорог» и «ремонт автомобильных дорог» в целях настоящего Порядка употребляются в том значении, как это определено указанным законом.</w:t>
      </w:r>
    </w:p>
    <w:p w14:paraId="5CCAA2B2" w14:textId="403C24F5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Автомобильными дорогами общего пользования местного значения </w:t>
      </w:r>
      <w:r w:rsidRPr="006A25BA">
        <w:rPr>
          <w:rFonts w:ascii="Times New Roman" w:hAnsi="Times New Roman" w:cs="Times New Roman"/>
          <w:sz w:val="28"/>
          <w:szCs w:val="28"/>
        </w:rPr>
        <w:t>Рыборецкого вепсского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автомобильные дороги общего пользования в границах населенных пунктов, расположенных на территории </w:t>
      </w:r>
      <w:r w:rsidRPr="006A25BA">
        <w:rPr>
          <w:rFonts w:ascii="Times New Roman" w:hAnsi="Times New Roman" w:cs="Times New Roman"/>
          <w:sz w:val="28"/>
          <w:szCs w:val="28"/>
        </w:rPr>
        <w:t>Рыборецкого вепсского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автодорог общего пользования федерального, регионального, муниципального (Прионежского муниципального района) значения, а так же частных автодорог.</w:t>
      </w:r>
    </w:p>
    <w:p w14:paraId="64D07FF9" w14:textId="54DEB8BA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Настоящим Порядком регламентируется организация работ по содержанию и ремонту автомобильных дорог общего пользования </w:t>
      </w:r>
      <w:r w:rsidRPr="006A25BA">
        <w:rPr>
          <w:rFonts w:ascii="Times New Roman" w:hAnsi="Times New Roman" w:cs="Times New Roman"/>
          <w:sz w:val="28"/>
          <w:szCs w:val="28"/>
        </w:rPr>
        <w:t>Рыборецкого вепсского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 </w:t>
      </w:r>
    </w:p>
    <w:p w14:paraId="2DCA5038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Организация и проведение работ по ремонту автомобильных дорог или их участков и работ по содержанию автомобильных дорог (далее – дорожные работы) заключаются в осуществлении комплекса следующих мероприятий, который составляют:</w:t>
      </w:r>
    </w:p>
    <w:p w14:paraId="4574493D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оценка технического состояния автомобильных дорог;</w:t>
      </w:r>
    </w:p>
    <w:p w14:paraId="192A7B49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планирование работ по содержанию и ремонту автомобильных дорог;</w:t>
      </w:r>
    </w:p>
    <w:p w14:paraId="0DC855FF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проведение работ по содержанию автомобильных дорог;</w:t>
      </w:r>
    </w:p>
    <w:p w14:paraId="5997CD22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проведение работ по ремонту автомобильных дорог;</w:t>
      </w:r>
    </w:p>
    <w:p w14:paraId="2FA585B7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приемка и оценка качества работ по содержанию и ремонту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автомобильных дорог;</w:t>
      </w:r>
    </w:p>
    <w:p w14:paraId="7C079AB0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охрана окружающей среды. </w:t>
      </w:r>
    </w:p>
    <w:p w14:paraId="4AC650A4" w14:textId="77777777" w:rsidR="006A25BA" w:rsidRDefault="006A25BA" w:rsidP="006A25BA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2. Оценка технического состояния автомобильных дорог</w:t>
      </w:r>
    </w:p>
    <w:p w14:paraId="3510836A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E3932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автомобильных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правовыми актами Российской Федерации.</w:t>
      </w:r>
    </w:p>
    <w:p w14:paraId="4C351C23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 оценке технического состояния автомобильных дорог используются результаты их комиссионного обследования, а также при наличии данные диагностики автомобильных дорог.</w:t>
      </w:r>
    </w:p>
    <w:p w14:paraId="2C8556EA" w14:textId="4A45E0FA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Комиссионное обследование автомобильных дорог осуществляется комиссией, состав которой утверждается распоряжением Главы </w:t>
      </w:r>
      <w:r w:rsidRPr="006A25BA">
        <w:rPr>
          <w:rFonts w:ascii="Times New Roman" w:hAnsi="Times New Roman" w:cs="Times New Roman"/>
          <w:sz w:val="28"/>
          <w:szCs w:val="28"/>
        </w:rPr>
        <w:t>Рыборецкого вепсского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Сезонные осмотры (визуальные осмотры автомобильных дорог) организуются дважды в год - в начале осеннего и в конце весеннего сезонов (весенний и осенний осмотры) в соответствии с Порядком проведения оценки технического состояния автомобильных дорог, утвержденным приказом Министерства транспорта Российской Федерации от 27.08.2009 № 150. </w:t>
      </w:r>
    </w:p>
    <w:p w14:paraId="12640D93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ходе визуального осмотра автомобильных дорог определяются:</w:t>
      </w:r>
    </w:p>
    <w:p w14:paraId="23698D95" w14:textId="77777777" w:rsidR="006A25BA" w:rsidRDefault="006A25BA" w:rsidP="006A25B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полосы отвода, земляного полотна и водоотвода;</w:t>
      </w:r>
    </w:p>
    <w:p w14:paraId="2369440E" w14:textId="77777777" w:rsidR="006A25BA" w:rsidRDefault="006A25BA" w:rsidP="006A25B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покрытия проезжей части, его дефекты;</w:t>
      </w:r>
    </w:p>
    <w:p w14:paraId="18648609" w14:textId="77777777" w:rsidR="006A25BA" w:rsidRDefault="006A25BA" w:rsidP="006A25B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искусственных дорожных сооружений;</w:t>
      </w:r>
    </w:p>
    <w:p w14:paraId="6376BC8B" w14:textId="77777777" w:rsidR="006A25BA" w:rsidRDefault="006A25BA" w:rsidP="006A25B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элементов обустройства автомобильных дорог.</w:t>
      </w:r>
    </w:p>
    <w:p w14:paraId="5D2BFFF4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14:paraId="7C071D36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14:paraId="37F89E33" w14:textId="542FBA43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Акты обследований утверждаются Главой </w:t>
      </w:r>
      <w:r w:rsidRPr="006A25BA">
        <w:rPr>
          <w:rFonts w:ascii="Times New Roman" w:hAnsi="Times New Roman" w:cs="Times New Roman"/>
          <w:sz w:val="28"/>
          <w:szCs w:val="28"/>
        </w:rPr>
        <w:t>Рыборецкого вепсского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На основании актов обследования администрацией поселения планируются виды работ по содержанию и ремонту автомобильных дорог, а также определяет объемы и очередность их выполнения.</w:t>
      </w:r>
    </w:p>
    <w:p w14:paraId="57D9CE7C" w14:textId="14BBDBC3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При невозможности визуальной оценки отдельных параметров состояния автомобильной дороги  администрация </w:t>
      </w:r>
      <w:r w:rsidRPr="006A25BA">
        <w:rPr>
          <w:rFonts w:ascii="Times New Roman" w:hAnsi="Times New Roman" w:cs="Times New Roman"/>
          <w:sz w:val="28"/>
          <w:szCs w:val="28"/>
        </w:rPr>
        <w:t>Рыборецкого вепсского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проводит диагностику автомобильных дорог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привлечением при необходимости специализированных подрядных организаций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муниципальных нужд. </w:t>
      </w:r>
    </w:p>
    <w:p w14:paraId="59D36195" w14:textId="77777777" w:rsidR="006A25BA" w:rsidRDefault="006A25BA" w:rsidP="006A25BA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3. Планирование работ по содержанию и ремонту автомобильных дорог</w:t>
      </w:r>
    </w:p>
    <w:p w14:paraId="1D53789B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46A63B" w14:textId="170CEFCB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Планирование работ по содержанию и ремонту автомобильных дорог осуществляется администрацией </w:t>
      </w:r>
      <w:r w:rsidRPr="006A25BA">
        <w:rPr>
          <w:rFonts w:ascii="Times New Roman" w:hAnsi="Times New Roman" w:cs="Times New Roman"/>
          <w:sz w:val="28"/>
          <w:szCs w:val="28"/>
        </w:rPr>
        <w:t>Рыборецкого вепсского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ежегодно по результатам оценки технического состояния автомобильных дорог.</w:t>
      </w:r>
    </w:p>
    <w:p w14:paraId="7F63E9B1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Состав и виды работ устанавливаются в соответствии с классификацией работ по содержанию и ремонту автомобильных дорог общего пользования.</w:t>
      </w:r>
    </w:p>
    <w:p w14:paraId="37091759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Планирование видов работ по содержанию автомобильных дорог осуществляется на основании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нормативов финансовых затрат на ремонт и содержание автомобильных дорог и материалов оценки транспортно-эксплуатационного состояния автомобильных дорог.</w:t>
      </w:r>
    </w:p>
    <w:p w14:paraId="72D18879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 </w:t>
      </w:r>
    </w:p>
    <w:p w14:paraId="6B6D6D4F" w14:textId="77777777" w:rsidR="006A25BA" w:rsidRDefault="006A25BA" w:rsidP="006A25BA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0076A81" w14:textId="77777777" w:rsidR="006A25BA" w:rsidRDefault="006A25BA" w:rsidP="006A25BA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Проведение работ по содержанию автомобильных дорог</w:t>
      </w:r>
    </w:p>
    <w:p w14:paraId="178DCBFB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D70BFD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 </w:t>
      </w:r>
    </w:p>
    <w:p w14:paraId="15F3BE68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Федерации. 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 </w:t>
      </w:r>
    </w:p>
    <w:p w14:paraId="42DC58EC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Периодичность, объемы и сроки проведения работ по содержанию автомобильных дорог определяются заключенными с подрядными организациями муниципальными контрактами.</w:t>
      </w:r>
    </w:p>
    <w:p w14:paraId="1A4C37F8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Последовательность ведения работ по содержанию автомобильных дорог и их объем определяются с учетом следующей приоритетности:</w:t>
      </w:r>
    </w:p>
    <w:p w14:paraId="790BDD96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виды работ, влияющие на безопасность движения (восстановление и </w:t>
      </w:r>
      <w:r>
        <w:rPr>
          <w:rFonts w:ascii="Times New Roman" w:hAnsi="Times New Roman" w:cs="Times New Roman"/>
          <w:sz w:val="28"/>
          <w:szCs w:val="28"/>
        </w:rPr>
        <w:lastRenderedPageBreak/>
        <w:t>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14:paraId="5740C20C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</w:t>
      </w:r>
    </w:p>
    <w:p w14:paraId="6A611841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прочие работы.</w:t>
      </w:r>
    </w:p>
    <w:p w14:paraId="29EC63E9" w14:textId="0EBA39B4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В случае если лимиты бюджетных обязательств на текущий период ниже потребности, определенной в соответствии с нормативами затрат, администрация </w:t>
      </w:r>
      <w:r w:rsidRPr="006A25BA">
        <w:rPr>
          <w:rFonts w:ascii="Times New Roman" w:hAnsi="Times New Roman" w:cs="Times New Roman"/>
          <w:sz w:val="28"/>
          <w:szCs w:val="28"/>
        </w:rPr>
        <w:t>Рыборецкого вепсского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 </w:t>
      </w:r>
    </w:p>
    <w:p w14:paraId="6CC1A381" w14:textId="77777777" w:rsidR="006A25BA" w:rsidRDefault="006A25BA" w:rsidP="006A25BA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14:paraId="5BAA7F1A" w14:textId="77777777" w:rsidR="006A25BA" w:rsidRDefault="006A25BA" w:rsidP="006A25BA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работ по ремонту автомобильных дорог</w:t>
      </w:r>
    </w:p>
    <w:p w14:paraId="36DAF05F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443E2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14:paraId="3DECE0A3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Для проведения работ по ремонту автомобильных дорог привлекаются 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нужд.</w:t>
      </w:r>
    </w:p>
    <w:p w14:paraId="43729525" w14:textId="09517DF8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Проведение работ по ремонту автомобильных дорог организовывается администрацией </w:t>
      </w:r>
      <w:r w:rsidRPr="006A25BA">
        <w:rPr>
          <w:rFonts w:ascii="Times New Roman" w:hAnsi="Times New Roman" w:cs="Times New Roman"/>
          <w:sz w:val="28"/>
          <w:szCs w:val="28"/>
        </w:rPr>
        <w:t>Рыборецкого вепсского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DD094AB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Технология проведения ремонтных работ определяется исходя из проектной документации на выполнение ремонта автомобильных дорог.</w:t>
      </w:r>
    </w:p>
    <w:p w14:paraId="65E430FF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выполняющими работы по ремонту. </w:t>
      </w:r>
    </w:p>
    <w:p w14:paraId="7E388E69" w14:textId="77777777" w:rsidR="006A25BA" w:rsidRDefault="006A25BA" w:rsidP="006A25BA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14:paraId="5ABC41F0" w14:textId="77777777" w:rsidR="006A25BA" w:rsidRDefault="006A25BA" w:rsidP="006A25BA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Прием и оценка качества работ по содержанию и ремонту автомобильных дорог</w:t>
      </w:r>
    </w:p>
    <w:p w14:paraId="033A6E55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A753B2" w14:textId="0D301620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Прием и оценка качества выполненных подрядными организациями работ по содержанию и ремонту автомобильных дорог производится администрацией </w:t>
      </w:r>
      <w:r w:rsidRPr="006A25BA">
        <w:rPr>
          <w:rFonts w:ascii="Times New Roman" w:hAnsi="Times New Roman" w:cs="Times New Roman"/>
          <w:sz w:val="28"/>
          <w:szCs w:val="28"/>
        </w:rPr>
        <w:t>Рыборецкого вепсского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целью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определения соответствия полноты и качества выполненных работ условиям муниципального контракта, требованиям технических регламентов, проектной документации на ремонт автомобильных дорог.</w:t>
      </w:r>
    </w:p>
    <w:p w14:paraId="7542C2EF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</w:t>
      </w:r>
    </w:p>
    <w:p w14:paraId="1D3D318E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По результатам оценки выполненных работ по ремонту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 </w:t>
      </w:r>
    </w:p>
    <w:p w14:paraId="4FA2C943" w14:textId="77777777" w:rsidR="006A25BA" w:rsidRDefault="006A25BA" w:rsidP="006A25BA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14:paraId="330FDD6B" w14:textId="77777777" w:rsidR="006A25BA" w:rsidRDefault="006A25BA" w:rsidP="006A25BA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Охрана окружающей среды</w:t>
      </w:r>
    </w:p>
    <w:p w14:paraId="02AE0FB1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9CA728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среды.</w:t>
      </w:r>
    </w:p>
    <w:p w14:paraId="16C589AB" w14:textId="77777777" w:rsidR="006A25BA" w:rsidRDefault="006A25BA" w:rsidP="006A25B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7.2. 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D114C" w14:textId="77777777" w:rsidR="006A25BA" w:rsidRDefault="006A25BA" w:rsidP="002574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38F66" w14:textId="77777777" w:rsidR="006A25BA" w:rsidRPr="00A005E8" w:rsidRDefault="006A25BA" w:rsidP="002574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6BBD8" w14:textId="77777777" w:rsidR="00A005E8" w:rsidRPr="00A005E8" w:rsidRDefault="00A005E8" w:rsidP="00A00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05E8" w:rsidRPr="00A005E8" w:rsidSect="0057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F0E"/>
    <w:multiLevelType w:val="hybridMultilevel"/>
    <w:tmpl w:val="3C363C48"/>
    <w:lvl w:ilvl="0" w:tplc="017EA3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FFF6ADF"/>
    <w:multiLevelType w:val="hybridMultilevel"/>
    <w:tmpl w:val="B0BE18CE"/>
    <w:lvl w:ilvl="0" w:tplc="3EDA7D64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CB86E94"/>
    <w:multiLevelType w:val="hybridMultilevel"/>
    <w:tmpl w:val="D23CD0E2"/>
    <w:lvl w:ilvl="0" w:tplc="9F9A834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4712981">
    <w:abstractNumId w:val="0"/>
  </w:num>
  <w:num w:numId="2" w16cid:durableId="588537841">
    <w:abstractNumId w:val="2"/>
  </w:num>
  <w:num w:numId="3" w16cid:durableId="493566437">
    <w:abstractNumId w:val="1"/>
  </w:num>
  <w:num w:numId="4" w16cid:durableId="433326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84"/>
    <w:rsid w:val="000C472F"/>
    <w:rsid w:val="000F4896"/>
    <w:rsid w:val="00113A84"/>
    <w:rsid w:val="0023663F"/>
    <w:rsid w:val="0025748C"/>
    <w:rsid w:val="0028065A"/>
    <w:rsid w:val="003C45C0"/>
    <w:rsid w:val="0045351F"/>
    <w:rsid w:val="004564C1"/>
    <w:rsid w:val="00570153"/>
    <w:rsid w:val="005B08F5"/>
    <w:rsid w:val="006170BD"/>
    <w:rsid w:val="006A25BA"/>
    <w:rsid w:val="006E415F"/>
    <w:rsid w:val="00760432"/>
    <w:rsid w:val="00A005E8"/>
    <w:rsid w:val="00A37DC7"/>
    <w:rsid w:val="00A97305"/>
    <w:rsid w:val="00AD71F0"/>
    <w:rsid w:val="00C64B3C"/>
    <w:rsid w:val="00CC334B"/>
    <w:rsid w:val="00D67A67"/>
    <w:rsid w:val="00DD1BC1"/>
    <w:rsid w:val="00E54679"/>
    <w:rsid w:val="00EE7B67"/>
    <w:rsid w:val="00F76A7C"/>
    <w:rsid w:val="00F9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63B2"/>
  <w15:docId w15:val="{F6467F3F-D8A7-4672-A586-0873E6E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153"/>
  </w:style>
  <w:style w:type="paragraph" w:styleId="1">
    <w:name w:val="heading 1"/>
    <w:basedOn w:val="a"/>
    <w:next w:val="a"/>
    <w:link w:val="10"/>
    <w:uiPriority w:val="99"/>
    <w:qFormat/>
    <w:rsid w:val="00113A8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113A84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B0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6170BD"/>
    <w:pPr>
      <w:ind w:left="720"/>
      <w:contextualSpacing/>
    </w:pPr>
  </w:style>
  <w:style w:type="paragraph" w:customStyle="1" w:styleId="ConsPlusNormal">
    <w:name w:val="ConsPlusNormal"/>
    <w:rsid w:val="006E4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E41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6E4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Стиль1"/>
    <w:rsid w:val="006E41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Содержимое таблицы"/>
    <w:basedOn w:val="a"/>
    <w:rsid w:val="006A25BA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Администрация</cp:lastModifiedBy>
  <cp:revision>11</cp:revision>
  <cp:lastPrinted>2022-03-31T12:14:00Z</cp:lastPrinted>
  <dcterms:created xsi:type="dcterms:W3CDTF">2022-11-18T08:06:00Z</dcterms:created>
  <dcterms:modified xsi:type="dcterms:W3CDTF">2023-07-19T10:52:00Z</dcterms:modified>
</cp:coreProperties>
</file>